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D13" w:rsidRPr="007A2796" w:rsidRDefault="00C56D13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C74E1" w:rsidRPr="007A2796" w:rsidRDefault="006C74E1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</w:p>
    <w:p w:rsidR="006C74E1" w:rsidRPr="007A2796" w:rsidRDefault="006C74E1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</w:p>
    <w:p w:rsidR="006C74E1" w:rsidRPr="007A2796" w:rsidRDefault="006C74E1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</w:p>
    <w:p w:rsidR="006C74E1" w:rsidRPr="007A2796" w:rsidRDefault="006C74E1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</w:p>
    <w:p w:rsidR="006C74E1" w:rsidRPr="007A2796" w:rsidRDefault="006C74E1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</w:p>
    <w:p w:rsidR="006C74E1" w:rsidRPr="007A2796" w:rsidRDefault="006C74E1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</w:p>
    <w:p w:rsidR="006C74E1" w:rsidRPr="007A2796" w:rsidRDefault="006C74E1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</w:p>
    <w:p w:rsidR="00525CBD" w:rsidRPr="007A2796" w:rsidRDefault="00525CBD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  <w:r w:rsidRPr="007A2796">
        <w:rPr>
          <w:rFonts w:ascii="Times New Roman" w:hAnsi="Times New Roman"/>
          <w:sz w:val="28"/>
          <w:szCs w:val="28"/>
        </w:rPr>
        <w:t xml:space="preserve">Financial Accounting </w:t>
      </w:r>
    </w:p>
    <w:p w:rsidR="00525CBD" w:rsidRPr="007A2796" w:rsidRDefault="00525CBD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  <w:r w:rsidRPr="007A2796">
        <w:rPr>
          <w:rFonts w:ascii="Times New Roman" w:hAnsi="Times New Roman"/>
          <w:sz w:val="28"/>
          <w:szCs w:val="28"/>
        </w:rPr>
        <w:t>Name</w:t>
      </w:r>
    </w:p>
    <w:p w:rsidR="00525CBD" w:rsidRPr="007A2796" w:rsidRDefault="00525CBD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  <w:r w:rsidRPr="007A2796">
        <w:rPr>
          <w:rFonts w:ascii="Times New Roman" w:hAnsi="Times New Roman"/>
          <w:sz w:val="28"/>
          <w:szCs w:val="28"/>
        </w:rPr>
        <w:t>Institution</w:t>
      </w:r>
    </w:p>
    <w:p w:rsidR="00525CBD" w:rsidRPr="007A2796" w:rsidRDefault="00525CBD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  <w:r w:rsidRPr="007A2796">
        <w:rPr>
          <w:rFonts w:ascii="Times New Roman" w:hAnsi="Times New Roman"/>
          <w:sz w:val="28"/>
          <w:szCs w:val="28"/>
        </w:rPr>
        <w:t xml:space="preserve">Date </w:t>
      </w:r>
    </w:p>
    <w:p w:rsidR="006C74E1" w:rsidRPr="007A2796" w:rsidRDefault="006C74E1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</w:p>
    <w:p w:rsidR="006C74E1" w:rsidRPr="007A2796" w:rsidRDefault="006C74E1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</w:p>
    <w:p w:rsidR="006C74E1" w:rsidRPr="007A2796" w:rsidRDefault="006C74E1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</w:p>
    <w:p w:rsidR="006C74E1" w:rsidRPr="007A2796" w:rsidRDefault="006C74E1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</w:p>
    <w:p w:rsidR="006C74E1" w:rsidRPr="007A2796" w:rsidRDefault="006C74E1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</w:p>
    <w:p w:rsidR="006C74E1" w:rsidRPr="007A2796" w:rsidRDefault="006C74E1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</w:p>
    <w:p w:rsidR="006C74E1" w:rsidRPr="007A2796" w:rsidRDefault="006C74E1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</w:p>
    <w:p w:rsidR="006C74E1" w:rsidRPr="007A2796" w:rsidRDefault="006C74E1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</w:p>
    <w:p w:rsidR="006C74E1" w:rsidRPr="007A2796" w:rsidRDefault="006C74E1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</w:p>
    <w:p w:rsidR="006C74E1" w:rsidRPr="007A2796" w:rsidRDefault="006C74E1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</w:p>
    <w:p w:rsidR="00525CBD" w:rsidRPr="007A2796" w:rsidRDefault="00525CBD" w:rsidP="007A2796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  <w:r w:rsidRPr="007A2796">
        <w:rPr>
          <w:rFonts w:ascii="Times New Roman" w:hAnsi="Times New Roman"/>
          <w:sz w:val="28"/>
          <w:szCs w:val="28"/>
        </w:rPr>
        <w:lastRenderedPageBreak/>
        <w:t>Financial Accounting</w:t>
      </w:r>
    </w:p>
    <w:p w:rsidR="00CF7A22" w:rsidRPr="007A2796" w:rsidRDefault="00F1168D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 w:rsidRPr="007A2796">
        <w:rPr>
          <w:rFonts w:ascii="Times New Roman" w:hAnsi="Times New Roman"/>
          <w:b/>
          <w:bCs/>
          <w:snapToGrid w:val="0"/>
          <w:sz w:val="28"/>
          <w:szCs w:val="28"/>
        </w:rPr>
        <w:t>Q1</w:t>
      </w:r>
      <w:r w:rsidRPr="007A2796">
        <w:rPr>
          <w:rFonts w:ascii="Times New Roman" w:hAnsi="Times New Roman"/>
          <w:snapToGrid w:val="0"/>
          <w:sz w:val="28"/>
          <w:szCs w:val="28"/>
        </w:rPr>
        <w:t xml:space="preserve">. </w:t>
      </w:r>
      <w:r w:rsidR="0007656E" w:rsidRPr="007A2796">
        <w:rPr>
          <w:rFonts w:ascii="Times New Roman" w:hAnsi="Times New Roman"/>
          <w:snapToGrid w:val="0"/>
          <w:sz w:val="28"/>
          <w:szCs w:val="28"/>
        </w:rPr>
        <w:t xml:space="preserve">Presented below </w:t>
      </w:r>
      <w:proofErr w:type="gramStart"/>
      <w:r w:rsidR="0007656E" w:rsidRPr="007A2796">
        <w:rPr>
          <w:rFonts w:ascii="Times New Roman" w:hAnsi="Times New Roman"/>
          <w:snapToGrid w:val="0"/>
          <w:sz w:val="28"/>
          <w:szCs w:val="28"/>
        </w:rPr>
        <w:t>is financial information related</w:t>
      </w:r>
      <w:proofErr w:type="gramEnd"/>
      <w:r w:rsidR="0007656E" w:rsidRPr="007A2796">
        <w:rPr>
          <w:rFonts w:ascii="Times New Roman" w:hAnsi="Times New Roman"/>
          <w:snapToGrid w:val="0"/>
          <w:sz w:val="28"/>
          <w:szCs w:val="28"/>
        </w:rPr>
        <w:t xml:space="preserve"> to </w:t>
      </w:r>
      <w:proofErr w:type="spellStart"/>
      <w:r w:rsidRPr="007A2796">
        <w:rPr>
          <w:rFonts w:ascii="Times New Roman" w:hAnsi="Times New Roman"/>
          <w:snapToGrid w:val="0"/>
          <w:sz w:val="28"/>
          <w:szCs w:val="28"/>
        </w:rPr>
        <w:t>Abdallah</w:t>
      </w:r>
      <w:proofErr w:type="spellEnd"/>
      <w:r w:rsidRPr="007A2796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07656E" w:rsidRPr="007A2796">
        <w:rPr>
          <w:rFonts w:ascii="Times New Roman" w:hAnsi="Times New Roman"/>
          <w:snapToGrid w:val="0"/>
          <w:sz w:val="28"/>
          <w:szCs w:val="28"/>
        </w:rPr>
        <w:t>Company</w:t>
      </w:r>
      <w:r w:rsidRPr="007A2796">
        <w:rPr>
          <w:rFonts w:ascii="Times New Roman" w:hAnsi="Times New Roman"/>
          <w:snapToGrid w:val="0"/>
          <w:sz w:val="28"/>
          <w:szCs w:val="28"/>
        </w:rPr>
        <w:t>:</w:t>
      </w:r>
      <w:r w:rsidR="00CF7A22" w:rsidRPr="007A2796">
        <w:rPr>
          <w:rFonts w:ascii="Times New Roman" w:hAnsi="Times New Roman"/>
          <w:snapToGrid w:val="0"/>
          <w:sz w:val="28"/>
          <w:szCs w:val="28"/>
        </w:rPr>
        <w:t xml:space="preserve"> </w:t>
      </w:r>
    </w:p>
    <w:p w:rsidR="0007656E" w:rsidRPr="007A2796" w:rsidRDefault="00CF7A22" w:rsidP="007A2796">
      <w:pPr>
        <w:spacing w:line="480" w:lineRule="auto"/>
        <w:rPr>
          <w:rFonts w:ascii="Times New Roman" w:hAnsi="Times New Roman"/>
          <w:b/>
          <w:bCs/>
          <w:snapToGrid w:val="0"/>
          <w:sz w:val="28"/>
          <w:szCs w:val="28"/>
        </w:rPr>
      </w:pPr>
      <w:r w:rsidRPr="007A2796">
        <w:rPr>
          <w:rFonts w:ascii="Times New Roman" w:hAnsi="Times New Roman"/>
          <w:b/>
          <w:bCs/>
          <w:snapToGrid w:val="0"/>
          <w:sz w:val="28"/>
          <w:szCs w:val="28"/>
        </w:rPr>
        <w:t>(2.5 marks)</w:t>
      </w:r>
    </w:p>
    <w:p w:rsidR="0007656E" w:rsidRPr="007A2796" w:rsidRDefault="0007656E" w:rsidP="007A2796">
      <w:pPr>
        <w:tabs>
          <w:tab w:val="left" w:pos="720"/>
          <w:tab w:val="right" w:pos="7920"/>
        </w:tabs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 w:rsidRPr="007A2796">
        <w:rPr>
          <w:rFonts w:ascii="Times New Roman" w:hAnsi="Times New Roman"/>
          <w:snapToGrid w:val="0"/>
          <w:sz w:val="28"/>
          <w:szCs w:val="28"/>
        </w:rPr>
        <w:tab/>
        <w:t>Revenue</w:t>
      </w:r>
      <w:r w:rsidRPr="007A2796">
        <w:rPr>
          <w:rFonts w:ascii="Times New Roman" w:hAnsi="Times New Roman"/>
          <w:snapToGrid w:val="0"/>
          <w:sz w:val="28"/>
          <w:szCs w:val="28"/>
        </w:rPr>
        <w:tab/>
      </w:r>
      <w:r w:rsidR="00F1168D" w:rsidRPr="007A2796">
        <w:rPr>
          <w:rFonts w:ascii="Times New Roman" w:hAnsi="Times New Roman"/>
          <w:snapToGrid w:val="0"/>
          <w:sz w:val="28"/>
          <w:szCs w:val="28"/>
        </w:rPr>
        <w:t>SAR</w:t>
      </w:r>
      <w:r w:rsidR="00A947C5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7A2796">
        <w:rPr>
          <w:rFonts w:ascii="Times New Roman" w:hAnsi="Times New Roman"/>
          <w:snapToGrid w:val="0"/>
          <w:sz w:val="28"/>
          <w:szCs w:val="28"/>
        </w:rPr>
        <w:t>950,000</w:t>
      </w:r>
    </w:p>
    <w:p w:rsidR="0007656E" w:rsidRPr="007A2796" w:rsidRDefault="0007656E" w:rsidP="007A2796">
      <w:pPr>
        <w:tabs>
          <w:tab w:val="left" w:pos="720"/>
          <w:tab w:val="right" w:pos="7920"/>
        </w:tabs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 w:rsidRPr="007A2796">
        <w:rPr>
          <w:rFonts w:ascii="Times New Roman" w:hAnsi="Times New Roman"/>
          <w:snapToGrid w:val="0"/>
          <w:sz w:val="28"/>
          <w:szCs w:val="28"/>
        </w:rPr>
        <w:tab/>
        <w:t>Income from continuing operations</w:t>
      </w:r>
      <w:r w:rsidRPr="007A2796">
        <w:rPr>
          <w:rFonts w:ascii="Times New Roman" w:hAnsi="Times New Roman"/>
          <w:snapToGrid w:val="0"/>
          <w:sz w:val="28"/>
          <w:szCs w:val="28"/>
        </w:rPr>
        <w:tab/>
        <w:t>120,000</w:t>
      </w:r>
    </w:p>
    <w:p w:rsidR="0007656E" w:rsidRPr="007A2796" w:rsidRDefault="0007656E" w:rsidP="007A2796">
      <w:pPr>
        <w:tabs>
          <w:tab w:val="left" w:pos="720"/>
          <w:tab w:val="right" w:pos="7920"/>
        </w:tabs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 w:rsidRPr="007A2796">
        <w:rPr>
          <w:rFonts w:ascii="Times New Roman" w:hAnsi="Times New Roman"/>
          <w:snapToGrid w:val="0"/>
          <w:sz w:val="28"/>
          <w:szCs w:val="28"/>
        </w:rPr>
        <w:tab/>
        <w:t>Comprehensive income</w:t>
      </w:r>
      <w:r w:rsidRPr="007A2796">
        <w:rPr>
          <w:rFonts w:ascii="Times New Roman" w:hAnsi="Times New Roman"/>
          <w:snapToGrid w:val="0"/>
          <w:sz w:val="28"/>
          <w:szCs w:val="28"/>
        </w:rPr>
        <w:tab/>
        <w:t>140,000</w:t>
      </w:r>
    </w:p>
    <w:p w:rsidR="0007656E" w:rsidRPr="007A2796" w:rsidRDefault="0007656E" w:rsidP="007A2796">
      <w:pPr>
        <w:tabs>
          <w:tab w:val="left" w:pos="720"/>
          <w:tab w:val="right" w:pos="7920"/>
        </w:tabs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 w:rsidRPr="007A2796">
        <w:rPr>
          <w:rFonts w:ascii="Times New Roman" w:hAnsi="Times New Roman"/>
          <w:snapToGrid w:val="0"/>
          <w:sz w:val="28"/>
          <w:szCs w:val="28"/>
        </w:rPr>
        <w:tab/>
        <w:t>Net income</w:t>
      </w:r>
      <w:r w:rsidRPr="007A2796">
        <w:rPr>
          <w:rFonts w:ascii="Times New Roman" w:hAnsi="Times New Roman"/>
          <w:snapToGrid w:val="0"/>
          <w:sz w:val="28"/>
          <w:szCs w:val="28"/>
        </w:rPr>
        <w:tab/>
        <w:t>105,000</w:t>
      </w:r>
    </w:p>
    <w:p w:rsidR="0007656E" w:rsidRPr="007A2796" w:rsidRDefault="0007656E" w:rsidP="007A2796">
      <w:pPr>
        <w:tabs>
          <w:tab w:val="left" w:pos="720"/>
          <w:tab w:val="right" w:pos="7920"/>
        </w:tabs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 w:rsidRPr="007A2796">
        <w:rPr>
          <w:rFonts w:ascii="Times New Roman" w:hAnsi="Times New Roman"/>
          <w:snapToGrid w:val="0"/>
          <w:sz w:val="28"/>
          <w:szCs w:val="28"/>
        </w:rPr>
        <w:tab/>
        <w:t>Income from operations</w:t>
      </w:r>
      <w:r w:rsidRPr="007A2796">
        <w:rPr>
          <w:rFonts w:ascii="Times New Roman" w:hAnsi="Times New Roman"/>
          <w:snapToGrid w:val="0"/>
          <w:sz w:val="28"/>
          <w:szCs w:val="28"/>
        </w:rPr>
        <w:tab/>
        <w:t>260,000</w:t>
      </w:r>
    </w:p>
    <w:p w:rsidR="0007656E" w:rsidRPr="007A2796" w:rsidRDefault="0007656E" w:rsidP="007A2796">
      <w:pPr>
        <w:tabs>
          <w:tab w:val="left" w:pos="720"/>
          <w:tab w:val="right" w:pos="7920"/>
        </w:tabs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 w:rsidRPr="007A2796">
        <w:rPr>
          <w:rFonts w:ascii="Times New Roman" w:hAnsi="Times New Roman"/>
          <w:snapToGrid w:val="0"/>
          <w:sz w:val="28"/>
          <w:szCs w:val="28"/>
        </w:rPr>
        <w:tab/>
        <w:t>Selling and administrative expenses</w:t>
      </w:r>
      <w:r w:rsidRPr="007A2796">
        <w:rPr>
          <w:rFonts w:ascii="Times New Roman" w:hAnsi="Times New Roman"/>
          <w:snapToGrid w:val="0"/>
          <w:sz w:val="28"/>
          <w:szCs w:val="28"/>
        </w:rPr>
        <w:tab/>
        <w:t>600,000</w:t>
      </w:r>
    </w:p>
    <w:p w:rsidR="0007656E" w:rsidRPr="007A2796" w:rsidRDefault="0007656E" w:rsidP="007A2796">
      <w:pPr>
        <w:tabs>
          <w:tab w:val="left" w:pos="720"/>
          <w:tab w:val="right" w:pos="7920"/>
        </w:tabs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 w:rsidRPr="007A2796">
        <w:rPr>
          <w:rFonts w:ascii="Times New Roman" w:hAnsi="Times New Roman"/>
          <w:snapToGrid w:val="0"/>
          <w:sz w:val="28"/>
          <w:szCs w:val="28"/>
        </w:rPr>
        <w:tab/>
        <w:t>Income before income tax</w:t>
      </w:r>
      <w:r w:rsidRPr="007A2796">
        <w:rPr>
          <w:rFonts w:ascii="Times New Roman" w:hAnsi="Times New Roman"/>
          <w:snapToGrid w:val="0"/>
          <w:sz w:val="28"/>
          <w:szCs w:val="28"/>
        </w:rPr>
        <w:tab/>
        <w:t>240,000</w:t>
      </w:r>
    </w:p>
    <w:p w:rsidR="0007656E" w:rsidRPr="007A2796" w:rsidRDefault="0007656E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</w:p>
    <w:p w:rsidR="000A4A3A" w:rsidRDefault="0007656E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 w:rsidRPr="007A2796">
        <w:rPr>
          <w:rFonts w:ascii="Times New Roman" w:hAnsi="Times New Roman"/>
          <w:snapToGrid w:val="0"/>
          <w:sz w:val="28"/>
          <w:szCs w:val="28"/>
        </w:rPr>
        <w:t>Compute the following</w:t>
      </w:r>
      <w:r w:rsidR="00F1168D" w:rsidRPr="007A2796">
        <w:rPr>
          <w:rFonts w:ascii="Times New Roman" w:hAnsi="Times New Roman"/>
          <w:snapToGrid w:val="0"/>
          <w:sz w:val="28"/>
          <w:szCs w:val="28"/>
        </w:rPr>
        <w:t>:</w:t>
      </w:r>
    </w:p>
    <w:p w:rsidR="008229D9" w:rsidRPr="007A2796" w:rsidRDefault="008229D9" w:rsidP="008229D9">
      <w:pPr>
        <w:pStyle w:val="Heading5"/>
        <w:tabs>
          <w:tab w:val="left" w:pos="360"/>
        </w:tabs>
        <w:spacing w:line="480" w:lineRule="auto"/>
        <w:rPr>
          <w:rFonts w:ascii="Times New Roman" w:hAnsi="Times New Roman"/>
          <w:sz w:val="28"/>
          <w:szCs w:val="28"/>
          <w:u w:val="single"/>
        </w:rPr>
      </w:pPr>
      <w:r w:rsidRPr="007A2796">
        <w:rPr>
          <w:rFonts w:ascii="Times New Roman" w:hAnsi="Times New Roman"/>
          <w:sz w:val="28"/>
          <w:szCs w:val="28"/>
          <w:u w:val="single"/>
        </w:rPr>
        <w:t>Answer to Q1:</w:t>
      </w:r>
    </w:p>
    <w:p w:rsidR="000A4A3A" w:rsidRDefault="0007656E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 w:rsidRPr="007A2796">
        <w:rPr>
          <w:rFonts w:ascii="Times New Roman" w:hAnsi="Times New Roman"/>
          <w:b/>
          <w:bCs/>
          <w:snapToGrid w:val="0"/>
          <w:sz w:val="28"/>
          <w:szCs w:val="28"/>
        </w:rPr>
        <w:t xml:space="preserve">(a) </w:t>
      </w:r>
      <w:r w:rsidR="000A4A3A" w:rsidRPr="007A2796">
        <w:rPr>
          <w:rFonts w:ascii="Times New Roman" w:hAnsi="Times New Roman"/>
          <w:b/>
          <w:bCs/>
          <w:snapToGrid w:val="0"/>
          <w:sz w:val="28"/>
          <w:szCs w:val="28"/>
        </w:rPr>
        <w:t>Other</w:t>
      </w:r>
      <w:r w:rsidRPr="007A2796">
        <w:rPr>
          <w:rFonts w:ascii="Times New Roman" w:hAnsi="Times New Roman"/>
          <w:b/>
          <w:bCs/>
          <w:snapToGrid w:val="0"/>
          <w:sz w:val="28"/>
          <w:szCs w:val="28"/>
        </w:rPr>
        <w:t xml:space="preserve"> income and expense</w:t>
      </w:r>
      <w:r w:rsidRPr="007A2796">
        <w:rPr>
          <w:rFonts w:ascii="Times New Roman" w:hAnsi="Times New Roman"/>
          <w:snapToGrid w:val="0"/>
          <w:sz w:val="28"/>
          <w:szCs w:val="28"/>
        </w:rPr>
        <w:t>,</w:t>
      </w:r>
    </w:p>
    <w:p w:rsidR="000A4A3A" w:rsidRPr="002C3889" w:rsidRDefault="00FB3570" w:rsidP="007A2796">
      <w:pPr>
        <w:spacing w:line="480" w:lineRule="auto"/>
        <w:rPr>
          <w:rFonts w:ascii="Times New Roman" w:hAnsi="Times New Roman"/>
          <w:bCs/>
          <w:i/>
          <w:snapToGrid w:val="0"/>
          <w:sz w:val="28"/>
          <w:szCs w:val="28"/>
        </w:rPr>
      </w:pPr>
      <w:r w:rsidRPr="002C3889">
        <w:rPr>
          <w:rFonts w:ascii="Times New Roman" w:hAnsi="Times New Roman"/>
          <w:bCs/>
          <w:i/>
          <w:snapToGrid w:val="0"/>
          <w:sz w:val="28"/>
          <w:szCs w:val="28"/>
        </w:rPr>
        <w:t xml:space="preserve">Other income: income from continuing operations + income from operation </w:t>
      </w:r>
    </w:p>
    <w:p w:rsidR="002C3889" w:rsidRDefault="002C3889" w:rsidP="007A2796">
      <w:pPr>
        <w:spacing w:line="480" w:lineRule="auto"/>
        <w:rPr>
          <w:rFonts w:ascii="Times New Roman" w:hAnsi="Times New Roman"/>
          <w:bCs/>
          <w:snapToGrid w:val="0"/>
          <w:sz w:val="28"/>
          <w:szCs w:val="28"/>
        </w:rPr>
      </w:pPr>
      <w:r>
        <w:rPr>
          <w:rFonts w:ascii="Times New Roman" w:hAnsi="Times New Roman"/>
          <w:bCs/>
          <w:snapToGrid w:val="0"/>
          <w:sz w:val="28"/>
          <w:szCs w:val="28"/>
        </w:rPr>
        <w:t>Other income= 120,000+260,000</w:t>
      </w:r>
    </w:p>
    <w:p w:rsidR="002C3889" w:rsidRDefault="002C3889" w:rsidP="007A2796">
      <w:pPr>
        <w:spacing w:line="480" w:lineRule="auto"/>
        <w:rPr>
          <w:rFonts w:ascii="Times New Roman" w:hAnsi="Times New Roman"/>
          <w:bCs/>
          <w:snapToGrid w:val="0"/>
          <w:sz w:val="28"/>
          <w:szCs w:val="28"/>
        </w:rPr>
      </w:pPr>
      <w:r>
        <w:rPr>
          <w:rFonts w:ascii="Times New Roman" w:hAnsi="Times New Roman"/>
          <w:bCs/>
          <w:snapToGrid w:val="0"/>
          <w:sz w:val="28"/>
          <w:szCs w:val="28"/>
        </w:rPr>
        <w:t>Other income = 380,000</w:t>
      </w:r>
    </w:p>
    <w:p w:rsidR="002C3889" w:rsidRDefault="002C3889" w:rsidP="007A2796">
      <w:pPr>
        <w:spacing w:line="480" w:lineRule="auto"/>
        <w:rPr>
          <w:rFonts w:ascii="Times New Roman" w:hAnsi="Times New Roman"/>
          <w:bCs/>
          <w:snapToGrid w:val="0"/>
          <w:sz w:val="28"/>
          <w:szCs w:val="28"/>
        </w:rPr>
      </w:pPr>
      <w:r>
        <w:rPr>
          <w:rFonts w:ascii="Times New Roman" w:hAnsi="Times New Roman"/>
          <w:bCs/>
          <w:snapToGrid w:val="0"/>
          <w:sz w:val="28"/>
          <w:szCs w:val="28"/>
        </w:rPr>
        <w:t xml:space="preserve">Expenses; </w:t>
      </w:r>
      <w:r w:rsidR="00D7619A">
        <w:rPr>
          <w:rFonts w:ascii="Times New Roman" w:hAnsi="Times New Roman"/>
          <w:bCs/>
          <w:snapToGrid w:val="0"/>
          <w:sz w:val="28"/>
          <w:szCs w:val="28"/>
        </w:rPr>
        <w:t xml:space="preserve">refers to the expenditures used to generate revenue. </w:t>
      </w:r>
    </w:p>
    <w:p w:rsidR="00D7619A" w:rsidRDefault="00D7619A" w:rsidP="007A2796">
      <w:pPr>
        <w:spacing w:line="480" w:lineRule="auto"/>
        <w:rPr>
          <w:rFonts w:ascii="Times New Roman" w:hAnsi="Times New Roman"/>
          <w:bCs/>
          <w:snapToGrid w:val="0"/>
          <w:sz w:val="28"/>
          <w:szCs w:val="28"/>
        </w:rPr>
      </w:pPr>
      <w:r>
        <w:rPr>
          <w:rFonts w:ascii="Times New Roman" w:hAnsi="Times New Roman"/>
          <w:bCs/>
          <w:snapToGrid w:val="0"/>
          <w:sz w:val="28"/>
          <w:szCs w:val="28"/>
        </w:rPr>
        <w:lastRenderedPageBreak/>
        <w:t xml:space="preserve">The primary expense </w:t>
      </w:r>
      <w:r w:rsidR="001154F4">
        <w:rPr>
          <w:rFonts w:ascii="Times New Roman" w:hAnsi="Times New Roman"/>
          <w:bCs/>
          <w:snapToGrid w:val="0"/>
          <w:sz w:val="28"/>
          <w:szCs w:val="28"/>
        </w:rPr>
        <w:t xml:space="preserve">that concern to </w:t>
      </w:r>
      <w:proofErr w:type="spellStart"/>
      <w:r w:rsidR="001154F4">
        <w:rPr>
          <w:rFonts w:ascii="Times New Roman" w:hAnsi="Times New Roman"/>
          <w:bCs/>
          <w:snapToGrid w:val="0"/>
          <w:sz w:val="28"/>
          <w:szCs w:val="28"/>
        </w:rPr>
        <w:t>Abdallah</w:t>
      </w:r>
      <w:proofErr w:type="spellEnd"/>
      <w:r w:rsidR="001154F4">
        <w:rPr>
          <w:rFonts w:ascii="Times New Roman" w:hAnsi="Times New Roman"/>
          <w:bCs/>
          <w:snapToGrid w:val="0"/>
          <w:sz w:val="28"/>
          <w:szCs w:val="28"/>
        </w:rPr>
        <w:t xml:space="preserve"> Company is the selling and administrative expenditure, which is SAR </w:t>
      </w:r>
      <w:r w:rsidR="009700BE">
        <w:rPr>
          <w:rFonts w:ascii="Times New Roman" w:hAnsi="Times New Roman"/>
          <w:bCs/>
          <w:snapToGrid w:val="0"/>
          <w:sz w:val="28"/>
          <w:szCs w:val="28"/>
        </w:rPr>
        <w:t xml:space="preserve">600,000. </w:t>
      </w:r>
    </w:p>
    <w:p w:rsidR="000A4A3A" w:rsidRDefault="0007656E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 w:rsidRPr="007A2796">
        <w:rPr>
          <w:rFonts w:ascii="Times New Roman" w:hAnsi="Times New Roman"/>
          <w:b/>
          <w:bCs/>
          <w:snapToGrid w:val="0"/>
          <w:sz w:val="28"/>
          <w:szCs w:val="28"/>
        </w:rPr>
        <w:t xml:space="preserve">(b) </w:t>
      </w:r>
      <w:r w:rsidR="000A4A3A" w:rsidRPr="007A2796">
        <w:rPr>
          <w:rFonts w:ascii="Times New Roman" w:hAnsi="Times New Roman"/>
          <w:b/>
          <w:bCs/>
          <w:snapToGrid w:val="0"/>
          <w:sz w:val="28"/>
          <w:szCs w:val="28"/>
        </w:rPr>
        <w:t>Financing</w:t>
      </w:r>
      <w:r w:rsidRPr="007A2796">
        <w:rPr>
          <w:rFonts w:ascii="Times New Roman" w:hAnsi="Times New Roman"/>
          <w:b/>
          <w:bCs/>
          <w:snapToGrid w:val="0"/>
          <w:sz w:val="28"/>
          <w:szCs w:val="28"/>
        </w:rPr>
        <w:t xml:space="preserve"> costs</w:t>
      </w:r>
      <w:r w:rsidRPr="007A2796">
        <w:rPr>
          <w:rFonts w:ascii="Times New Roman" w:hAnsi="Times New Roman"/>
          <w:snapToGrid w:val="0"/>
          <w:sz w:val="28"/>
          <w:szCs w:val="28"/>
        </w:rPr>
        <w:t>,</w:t>
      </w:r>
    </w:p>
    <w:p w:rsidR="000A4A3A" w:rsidRDefault="00BF7F26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The financing cost relates </w:t>
      </w:r>
      <w:r w:rsidR="00E05797">
        <w:rPr>
          <w:rFonts w:ascii="Times New Roman" w:hAnsi="Times New Roman"/>
          <w:snapToGrid w:val="0"/>
          <w:sz w:val="28"/>
          <w:szCs w:val="28"/>
        </w:rPr>
        <w:t>expenditure incurred during the period to cater for the financing activities. Therefore, the fi</w:t>
      </w:r>
      <w:r w:rsidR="00E85FB0">
        <w:rPr>
          <w:rFonts w:ascii="Times New Roman" w:hAnsi="Times New Roman"/>
          <w:snapToGrid w:val="0"/>
          <w:sz w:val="28"/>
          <w:szCs w:val="28"/>
        </w:rPr>
        <w:t xml:space="preserve">nancing cost for the </w:t>
      </w:r>
      <w:proofErr w:type="spellStart"/>
      <w:r w:rsidR="00E85FB0">
        <w:rPr>
          <w:rFonts w:ascii="Times New Roman" w:hAnsi="Times New Roman"/>
          <w:snapToGrid w:val="0"/>
          <w:sz w:val="28"/>
          <w:szCs w:val="28"/>
        </w:rPr>
        <w:t>Abdalla</w:t>
      </w:r>
      <w:proofErr w:type="spellEnd"/>
      <w:r w:rsidR="00E85FB0">
        <w:rPr>
          <w:rFonts w:ascii="Times New Roman" w:hAnsi="Times New Roman"/>
          <w:snapToGrid w:val="0"/>
          <w:sz w:val="28"/>
          <w:szCs w:val="28"/>
        </w:rPr>
        <w:t xml:space="preserve"> Company is SAR 600,000, which represents the current selling and administrative expenses. </w:t>
      </w:r>
    </w:p>
    <w:p w:rsidR="000A4A3A" w:rsidRDefault="00F1168D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 w:rsidRPr="007A2796">
        <w:rPr>
          <w:rFonts w:ascii="Times New Roman" w:hAnsi="Times New Roman"/>
          <w:b/>
          <w:bCs/>
          <w:snapToGrid w:val="0"/>
          <w:sz w:val="28"/>
          <w:szCs w:val="28"/>
        </w:rPr>
        <w:t xml:space="preserve">(c) </w:t>
      </w:r>
      <w:r w:rsidR="000A4A3A" w:rsidRPr="007A2796">
        <w:rPr>
          <w:rFonts w:ascii="Times New Roman" w:hAnsi="Times New Roman"/>
          <w:b/>
          <w:bCs/>
          <w:snapToGrid w:val="0"/>
          <w:sz w:val="28"/>
          <w:szCs w:val="28"/>
        </w:rPr>
        <w:t>Income</w:t>
      </w:r>
      <w:r w:rsidRPr="007A2796">
        <w:rPr>
          <w:rFonts w:ascii="Times New Roman" w:hAnsi="Times New Roman"/>
          <w:b/>
          <w:bCs/>
          <w:snapToGrid w:val="0"/>
          <w:sz w:val="28"/>
          <w:szCs w:val="28"/>
        </w:rPr>
        <w:t xml:space="preserve"> </w:t>
      </w:r>
      <w:r w:rsidR="0007656E" w:rsidRPr="007A2796">
        <w:rPr>
          <w:rFonts w:ascii="Times New Roman" w:hAnsi="Times New Roman"/>
          <w:b/>
          <w:bCs/>
          <w:snapToGrid w:val="0"/>
          <w:sz w:val="28"/>
          <w:szCs w:val="28"/>
        </w:rPr>
        <w:t>tax</w:t>
      </w:r>
      <w:r w:rsidRPr="007A2796">
        <w:rPr>
          <w:rFonts w:ascii="Times New Roman" w:hAnsi="Times New Roman"/>
          <w:snapToGrid w:val="0"/>
          <w:sz w:val="28"/>
          <w:szCs w:val="28"/>
        </w:rPr>
        <w:t xml:space="preserve">, </w:t>
      </w:r>
    </w:p>
    <w:p w:rsidR="000A4A3A" w:rsidRDefault="00B420A7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Income tax= Income before income taxes - Net Income</w:t>
      </w:r>
    </w:p>
    <w:p w:rsidR="00B420A7" w:rsidRDefault="00B420A7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Income </w:t>
      </w:r>
      <w:r w:rsidR="008C517E">
        <w:rPr>
          <w:rFonts w:ascii="Times New Roman" w:hAnsi="Times New Roman"/>
          <w:snapToGrid w:val="0"/>
          <w:sz w:val="28"/>
          <w:szCs w:val="28"/>
        </w:rPr>
        <w:t>tax= 240,000 - 105,000</w:t>
      </w:r>
    </w:p>
    <w:p w:rsidR="008C517E" w:rsidRDefault="008C517E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Income Tax= </w:t>
      </w:r>
      <w:r w:rsidRPr="008C517E">
        <w:rPr>
          <w:rFonts w:ascii="Times New Roman" w:hAnsi="Times New Roman"/>
          <w:b/>
          <w:snapToGrid w:val="0"/>
          <w:sz w:val="28"/>
          <w:szCs w:val="28"/>
        </w:rPr>
        <w:t>SAR 135,000</w:t>
      </w:r>
    </w:p>
    <w:p w:rsidR="000A4A3A" w:rsidRDefault="0007656E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 w:rsidRPr="007A2796">
        <w:rPr>
          <w:rFonts w:ascii="Times New Roman" w:hAnsi="Times New Roman"/>
          <w:b/>
          <w:bCs/>
          <w:snapToGrid w:val="0"/>
          <w:sz w:val="28"/>
          <w:szCs w:val="28"/>
        </w:rPr>
        <w:t xml:space="preserve">(d) </w:t>
      </w:r>
      <w:r w:rsidR="000A4A3A" w:rsidRPr="007A2796">
        <w:rPr>
          <w:rFonts w:ascii="Times New Roman" w:hAnsi="Times New Roman"/>
          <w:b/>
          <w:bCs/>
          <w:snapToGrid w:val="0"/>
          <w:sz w:val="28"/>
          <w:szCs w:val="28"/>
        </w:rPr>
        <w:t>Discontinued</w:t>
      </w:r>
      <w:r w:rsidRPr="007A2796">
        <w:rPr>
          <w:rFonts w:ascii="Times New Roman" w:hAnsi="Times New Roman"/>
          <w:b/>
          <w:bCs/>
          <w:snapToGrid w:val="0"/>
          <w:sz w:val="28"/>
          <w:szCs w:val="28"/>
        </w:rPr>
        <w:t xml:space="preserve"> operations</w:t>
      </w:r>
      <w:r w:rsidRPr="007A2796">
        <w:rPr>
          <w:rFonts w:ascii="Times New Roman" w:hAnsi="Times New Roman"/>
          <w:snapToGrid w:val="0"/>
          <w:sz w:val="28"/>
          <w:szCs w:val="28"/>
        </w:rPr>
        <w:t xml:space="preserve">, </w:t>
      </w:r>
    </w:p>
    <w:p w:rsidR="000A4A3A" w:rsidRDefault="00F5176F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The income from discontinued operations is the difference between the aggregate income from operation and </w:t>
      </w:r>
      <w:r w:rsidR="00114526">
        <w:rPr>
          <w:rFonts w:ascii="Times New Roman" w:hAnsi="Times New Roman"/>
          <w:snapToGrid w:val="0"/>
          <w:sz w:val="28"/>
          <w:szCs w:val="28"/>
        </w:rPr>
        <w:t xml:space="preserve">income from continuing operations. </w:t>
      </w:r>
    </w:p>
    <w:p w:rsidR="00114526" w:rsidRDefault="00114526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Discontinued operations=</w:t>
      </w:r>
      <w:r w:rsidR="00DD24D0">
        <w:rPr>
          <w:rFonts w:ascii="Times New Roman" w:hAnsi="Times New Roman"/>
          <w:snapToGrid w:val="0"/>
          <w:sz w:val="28"/>
          <w:szCs w:val="28"/>
        </w:rPr>
        <w:t>income</w:t>
      </w:r>
      <w:r w:rsidR="00082B0B">
        <w:rPr>
          <w:rFonts w:ascii="Times New Roman" w:hAnsi="Times New Roman"/>
          <w:snapToGrid w:val="0"/>
          <w:sz w:val="28"/>
          <w:szCs w:val="28"/>
        </w:rPr>
        <w:t xml:space="preserve"> from operation – income from continuing operations</w:t>
      </w:r>
    </w:p>
    <w:p w:rsidR="00082B0B" w:rsidRDefault="00082B0B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Discontinued operation =</w:t>
      </w:r>
      <w:r w:rsidR="000473A5">
        <w:rPr>
          <w:rFonts w:ascii="Times New Roman" w:hAnsi="Times New Roman"/>
          <w:snapToGrid w:val="0"/>
          <w:sz w:val="28"/>
          <w:szCs w:val="28"/>
        </w:rPr>
        <w:t>260,000-120,000</w:t>
      </w:r>
    </w:p>
    <w:p w:rsidR="000473A5" w:rsidRDefault="000473A5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Discontinued operation =</w:t>
      </w:r>
      <w:r w:rsidRPr="000473A5">
        <w:rPr>
          <w:rFonts w:ascii="Times New Roman" w:hAnsi="Times New Roman"/>
          <w:b/>
          <w:snapToGrid w:val="0"/>
          <w:sz w:val="28"/>
          <w:szCs w:val="28"/>
        </w:rPr>
        <w:t>SAR 140,000</w:t>
      </w:r>
    </w:p>
    <w:p w:rsidR="0007656E" w:rsidRDefault="0007656E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 w:rsidRPr="007A2796">
        <w:rPr>
          <w:rFonts w:ascii="Times New Roman" w:hAnsi="Times New Roman"/>
          <w:b/>
          <w:bCs/>
          <w:snapToGrid w:val="0"/>
          <w:sz w:val="28"/>
          <w:szCs w:val="28"/>
        </w:rPr>
        <w:t xml:space="preserve">(e) </w:t>
      </w:r>
      <w:r w:rsidR="000A4A3A" w:rsidRPr="007A2796">
        <w:rPr>
          <w:rFonts w:ascii="Times New Roman" w:hAnsi="Times New Roman"/>
          <w:b/>
          <w:bCs/>
          <w:snapToGrid w:val="0"/>
          <w:sz w:val="28"/>
          <w:szCs w:val="28"/>
        </w:rPr>
        <w:t>Other</w:t>
      </w:r>
      <w:r w:rsidRPr="007A2796">
        <w:rPr>
          <w:rFonts w:ascii="Times New Roman" w:hAnsi="Times New Roman"/>
          <w:b/>
          <w:bCs/>
          <w:snapToGrid w:val="0"/>
          <w:sz w:val="28"/>
          <w:szCs w:val="28"/>
        </w:rPr>
        <w:t xml:space="preserve"> comprehensive income</w:t>
      </w:r>
      <w:r w:rsidR="00CF7A22" w:rsidRPr="007A2796">
        <w:rPr>
          <w:rFonts w:ascii="Times New Roman" w:hAnsi="Times New Roman"/>
          <w:snapToGrid w:val="0"/>
          <w:sz w:val="28"/>
          <w:szCs w:val="28"/>
        </w:rPr>
        <w:t xml:space="preserve"> </w:t>
      </w:r>
    </w:p>
    <w:p w:rsidR="008229D9" w:rsidRDefault="000B3FD4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The comprehensive income for the 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Abdallah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Company is the sum of the revenue, income from continuing operations, and income from operation </w:t>
      </w:r>
    </w:p>
    <w:p w:rsidR="00EC1C49" w:rsidRDefault="00EC1C49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Revenue-----------------------------------</w:t>
      </w:r>
      <w:r w:rsidR="006C414E">
        <w:rPr>
          <w:rFonts w:ascii="Times New Roman" w:hAnsi="Times New Roman"/>
          <w:b/>
          <w:snapToGrid w:val="0"/>
          <w:sz w:val="28"/>
          <w:szCs w:val="28"/>
        </w:rPr>
        <w:t>-----------</w:t>
      </w:r>
      <w:r w:rsidRPr="00EC1C49">
        <w:rPr>
          <w:rFonts w:ascii="Times New Roman" w:hAnsi="Times New Roman"/>
          <w:snapToGrid w:val="0"/>
          <w:sz w:val="28"/>
          <w:szCs w:val="28"/>
        </w:rPr>
        <w:t>950,000</w:t>
      </w:r>
    </w:p>
    <w:p w:rsidR="00EC1C49" w:rsidRDefault="00EC1C49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proofErr w:type="gramStart"/>
      <w:r>
        <w:rPr>
          <w:rFonts w:ascii="Times New Roman" w:hAnsi="Times New Roman"/>
          <w:snapToGrid w:val="0"/>
          <w:sz w:val="28"/>
          <w:szCs w:val="28"/>
        </w:rPr>
        <w:lastRenderedPageBreak/>
        <w:t>ADD:</w:t>
      </w:r>
      <w:proofErr w:type="gramEnd"/>
      <w:r>
        <w:rPr>
          <w:rFonts w:ascii="Times New Roman" w:hAnsi="Times New Roman"/>
          <w:snapToGrid w:val="0"/>
          <w:sz w:val="28"/>
          <w:szCs w:val="28"/>
        </w:rPr>
        <w:t xml:space="preserve"> Other Revenues:</w:t>
      </w:r>
    </w:p>
    <w:p w:rsidR="00EC1C49" w:rsidRDefault="00EC1C49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ab/>
        <w:t>Income from operation------------</w:t>
      </w:r>
      <w:r w:rsidR="006C414E">
        <w:rPr>
          <w:rFonts w:ascii="Times New Roman" w:hAnsi="Times New Roman"/>
          <w:snapToGrid w:val="0"/>
          <w:sz w:val="28"/>
          <w:szCs w:val="28"/>
        </w:rPr>
        <w:t>----------</w:t>
      </w:r>
      <w:r>
        <w:rPr>
          <w:rFonts w:ascii="Times New Roman" w:hAnsi="Times New Roman"/>
          <w:snapToGrid w:val="0"/>
          <w:sz w:val="28"/>
          <w:szCs w:val="28"/>
        </w:rPr>
        <w:t>-</w:t>
      </w:r>
      <w:r w:rsidR="006C414E">
        <w:rPr>
          <w:rFonts w:ascii="Times New Roman" w:hAnsi="Times New Roman"/>
          <w:snapToGrid w:val="0"/>
          <w:sz w:val="28"/>
          <w:szCs w:val="28"/>
        </w:rPr>
        <w:t>120,000</w:t>
      </w:r>
    </w:p>
    <w:p w:rsidR="006C414E" w:rsidRDefault="006C414E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  <w:u w:val="single"/>
        </w:rPr>
      </w:pPr>
      <w:r>
        <w:rPr>
          <w:rFonts w:ascii="Times New Roman" w:hAnsi="Times New Roman"/>
          <w:snapToGrid w:val="0"/>
          <w:sz w:val="28"/>
          <w:szCs w:val="28"/>
        </w:rPr>
        <w:tab/>
        <w:t>Income from continuing operation --------</w:t>
      </w:r>
      <w:r w:rsidRPr="006C414E">
        <w:rPr>
          <w:rFonts w:ascii="Times New Roman" w:hAnsi="Times New Roman"/>
          <w:snapToGrid w:val="0"/>
          <w:sz w:val="28"/>
          <w:szCs w:val="28"/>
          <w:u w:val="single"/>
        </w:rPr>
        <w:t>260,000</w:t>
      </w:r>
    </w:p>
    <w:p w:rsidR="001049B9" w:rsidRDefault="006C414E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 w:rsidRPr="006C414E">
        <w:rPr>
          <w:rFonts w:ascii="Times New Roman" w:hAnsi="Times New Roman"/>
          <w:snapToGrid w:val="0"/>
          <w:sz w:val="28"/>
          <w:szCs w:val="28"/>
        </w:rPr>
        <w:t xml:space="preserve">Comprehensive income </w:t>
      </w:r>
      <w:r w:rsidR="005A20F3">
        <w:rPr>
          <w:rFonts w:ascii="Times New Roman" w:hAnsi="Times New Roman"/>
          <w:snapToGrid w:val="0"/>
          <w:sz w:val="28"/>
          <w:szCs w:val="28"/>
        </w:rPr>
        <w:t xml:space="preserve">for the year                                  </w:t>
      </w:r>
      <w:r w:rsidR="005A20F3" w:rsidRPr="008C4CE8">
        <w:rPr>
          <w:rFonts w:ascii="Times New Roman" w:hAnsi="Times New Roman"/>
          <w:b/>
          <w:snapToGrid w:val="0"/>
          <w:sz w:val="28"/>
          <w:szCs w:val="28"/>
        </w:rPr>
        <w:t xml:space="preserve">SAR </w:t>
      </w:r>
      <w:r w:rsidR="001049B9" w:rsidRPr="008C4CE8">
        <w:rPr>
          <w:rFonts w:ascii="Times New Roman" w:hAnsi="Times New Roman"/>
          <w:b/>
          <w:snapToGrid w:val="0"/>
          <w:sz w:val="28"/>
          <w:szCs w:val="28"/>
        </w:rPr>
        <w:t>1,330,000</w:t>
      </w:r>
    </w:p>
    <w:p w:rsidR="006C414E" w:rsidRPr="006C414E" w:rsidRDefault="001049B9" w:rsidP="007A2796">
      <w:pPr>
        <w:spacing w:line="480" w:lineRule="auto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The</w:t>
      </w:r>
      <w:r w:rsidR="00F9117A">
        <w:rPr>
          <w:rFonts w:ascii="Times New Roman" w:hAnsi="Times New Roman"/>
          <w:snapToGrid w:val="0"/>
          <w:sz w:val="28"/>
          <w:szCs w:val="28"/>
        </w:rPr>
        <w:t xml:space="preserve">refore, </w:t>
      </w:r>
      <w:r w:rsidR="008C4CE8">
        <w:rPr>
          <w:rFonts w:ascii="Times New Roman" w:hAnsi="Times New Roman"/>
          <w:snapToGrid w:val="0"/>
          <w:sz w:val="28"/>
          <w:szCs w:val="28"/>
        </w:rPr>
        <w:t xml:space="preserve">the other comprehensive income is </w:t>
      </w:r>
      <w:r w:rsidR="001F04D1">
        <w:rPr>
          <w:rFonts w:ascii="Times New Roman" w:hAnsi="Times New Roman"/>
          <w:b/>
          <w:snapToGrid w:val="0"/>
          <w:sz w:val="28"/>
          <w:szCs w:val="28"/>
        </w:rPr>
        <w:t>SAR 1,210,000 (</w:t>
      </w:r>
      <w:r w:rsidR="001F04D1">
        <w:rPr>
          <w:rFonts w:ascii="Times New Roman" w:hAnsi="Times New Roman"/>
          <w:snapToGrid w:val="0"/>
          <w:sz w:val="28"/>
          <w:szCs w:val="28"/>
        </w:rPr>
        <w:t xml:space="preserve">1,330,000-120,000). </w:t>
      </w:r>
      <w:r w:rsidR="006E2832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8C4CE8">
        <w:rPr>
          <w:rFonts w:ascii="Times New Roman" w:hAnsi="Times New Roman"/>
          <w:snapToGrid w:val="0"/>
          <w:sz w:val="28"/>
          <w:szCs w:val="28"/>
        </w:rPr>
        <w:t xml:space="preserve">                 </w:t>
      </w:r>
    </w:p>
    <w:p w:rsidR="007C74AD" w:rsidRPr="007A2796" w:rsidRDefault="007C74AD" w:rsidP="007A2796">
      <w:pPr>
        <w:shd w:val="clear" w:color="auto" w:fill="FFFFFF"/>
        <w:spacing w:before="100" w:beforeAutospacing="1" w:after="100" w:afterAutospacing="1" w:line="48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A2796">
        <w:rPr>
          <w:rFonts w:ascii="Times New Roman" w:hAnsi="Times New Roman"/>
          <w:b/>
          <w:sz w:val="28"/>
          <w:szCs w:val="28"/>
        </w:rPr>
        <w:t>Q</w:t>
      </w:r>
      <w:r w:rsidR="00EC4F31" w:rsidRPr="007A2796">
        <w:rPr>
          <w:rFonts w:ascii="Times New Roman" w:hAnsi="Times New Roman"/>
          <w:b/>
          <w:sz w:val="28"/>
          <w:szCs w:val="28"/>
        </w:rPr>
        <w:t>2</w:t>
      </w:r>
      <w:r w:rsidRPr="007A2796">
        <w:rPr>
          <w:rFonts w:ascii="Times New Roman" w:hAnsi="Times New Roman"/>
          <w:bCs/>
          <w:sz w:val="28"/>
          <w:szCs w:val="28"/>
        </w:rPr>
        <w:t xml:space="preserve">. </w:t>
      </w:r>
      <w:r w:rsidRPr="007A2796">
        <w:rPr>
          <w:rFonts w:ascii="Times New Roman" w:hAnsi="Times New Roman"/>
          <w:color w:val="000000"/>
          <w:sz w:val="28"/>
          <w:szCs w:val="28"/>
        </w:rPr>
        <w:t xml:space="preserve">The following accounts are for XYZ Company on December </w:t>
      </w:r>
      <w:proofErr w:type="gramStart"/>
      <w:r w:rsidRPr="007A2796">
        <w:rPr>
          <w:rFonts w:ascii="Times New Roman" w:hAnsi="Times New Roman"/>
          <w:color w:val="000000"/>
          <w:sz w:val="28"/>
          <w:szCs w:val="28"/>
        </w:rPr>
        <w:t>31st</w:t>
      </w:r>
      <w:proofErr w:type="gramEnd"/>
      <w:r w:rsidRPr="007A2796">
        <w:rPr>
          <w:rFonts w:ascii="Times New Roman" w:hAnsi="Times New Roman"/>
          <w:color w:val="000000"/>
          <w:sz w:val="28"/>
          <w:szCs w:val="28"/>
        </w:rPr>
        <w:t>.  Prepare a multi-step income statement for the year ended December 31st. </w:t>
      </w:r>
      <w:proofErr w:type="gramStart"/>
      <w:r w:rsidR="00CF7A22" w:rsidRPr="007A2796">
        <w:rPr>
          <w:rFonts w:ascii="Times New Roman" w:hAnsi="Times New Roman"/>
          <w:b/>
          <w:bCs/>
          <w:color w:val="000000"/>
          <w:sz w:val="28"/>
          <w:szCs w:val="28"/>
        </w:rPr>
        <w:t>(</w:t>
      </w:r>
      <w:r w:rsidR="00EE436A" w:rsidRPr="007A2796">
        <w:rPr>
          <w:rFonts w:ascii="Times New Roman" w:hAnsi="Times New Roman"/>
          <w:b/>
          <w:bCs/>
          <w:color w:val="000000"/>
          <w:sz w:val="28"/>
          <w:szCs w:val="28"/>
        </w:rPr>
        <w:t xml:space="preserve"> 3</w:t>
      </w:r>
      <w:proofErr w:type="gramEnd"/>
      <w:r w:rsidR="00CF7A22" w:rsidRPr="007A2796">
        <w:rPr>
          <w:rFonts w:ascii="Times New Roman" w:hAnsi="Times New Roman"/>
          <w:b/>
          <w:bCs/>
          <w:color w:val="000000"/>
          <w:sz w:val="28"/>
          <w:szCs w:val="28"/>
        </w:rPr>
        <w:t xml:space="preserve"> marks)</w:t>
      </w:r>
    </w:p>
    <w:tbl>
      <w:tblPr>
        <w:tblW w:w="484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5"/>
        <w:gridCol w:w="1455"/>
      </w:tblGrid>
      <w:tr w:rsidR="007C74AD" w:rsidRPr="007A2796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Sales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7A2796" w:rsidRDefault="00F1168D" w:rsidP="007A2796">
            <w:pPr>
              <w:spacing w:line="48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SAR</w:t>
            </w:r>
            <w:r w:rsidR="007C74AD"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615,000</w:t>
            </w:r>
          </w:p>
        </w:tc>
      </w:tr>
      <w:tr w:rsidR="007C74AD" w:rsidRPr="007A2796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Administrative expense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28,400</w:t>
            </w:r>
          </w:p>
        </w:tc>
      </w:tr>
      <w:tr w:rsidR="007C74AD" w:rsidRPr="007A2796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Prepaid expense</w:t>
            </w:r>
            <w:r w:rsidR="00AA773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- </w:t>
            </w:r>
            <w:r w:rsidR="00AA7737" w:rsidRPr="00AA7737">
              <w:rPr>
                <w:rFonts w:ascii="Times New Roman" w:eastAsiaTheme="minorHAnsi" w:hAnsi="Times New Roman"/>
                <w:color w:val="000000"/>
                <w:sz w:val="28"/>
                <w:szCs w:val="28"/>
                <w:highlight w:val="yellow"/>
              </w:rPr>
              <w:t>Current Asset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11,000</w:t>
            </w:r>
          </w:p>
        </w:tc>
      </w:tr>
      <w:tr w:rsidR="007C74AD" w:rsidRPr="007A2796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Selling expenses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42,000</w:t>
            </w:r>
          </w:p>
        </w:tc>
      </w:tr>
      <w:tr w:rsidR="007C74AD" w:rsidRPr="007A2796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Accounts receivable</w:t>
            </w:r>
            <w:r w:rsidR="00AA773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  <w:r w:rsidR="00AA7737" w:rsidRPr="00AA7737">
              <w:rPr>
                <w:rFonts w:ascii="Times New Roman" w:eastAsiaTheme="minorHAnsi" w:hAnsi="Times New Roman"/>
                <w:color w:val="000000"/>
                <w:sz w:val="28"/>
                <w:szCs w:val="28"/>
                <w:highlight w:val="yellow"/>
              </w:rPr>
              <w:t>current asset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25,000</w:t>
            </w:r>
          </w:p>
        </w:tc>
      </w:tr>
      <w:tr w:rsidR="007C74AD" w:rsidRPr="007A2796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Gain on sale of land</w:t>
            </w:r>
            <w:r w:rsidR="00AA773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  <w:r w:rsidR="00AA7737" w:rsidRPr="00AA7737">
              <w:rPr>
                <w:rFonts w:ascii="Times New Roman" w:eastAsiaTheme="minorHAnsi" w:hAnsi="Times New Roman"/>
                <w:color w:val="000000"/>
                <w:sz w:val="28"/>
                <w:szCs w:val="28"/>
                <w:highlight w:val="yellow"/>
              </w:rPr>
              <w:t>non</w:t>
            </w:r>
            <w:r w:rsidR="00AA7737">
              <w:rPr>
                <w:rFonts w:ascii="Times New Roman" w:eastAsiaTheme="minorHAnsi" w:hAnsi="Times New Roman"/>
                <w:color w:val="000000"/>
                <w:sz w:val="28"/>
                <w:szCs w:val="28"/>
                <w:highlight w:val="yellow"/>
              </w:rPr>
              <w:t>-</w:t>
            </w:r>
            <w:r w:rsidR="00AA7737" w:rsidRPr="00AA7737">
              <w:rPr>
                <w:rFonts w:ascii="Times New Roman" w:eastAsiaTheme="minorHAnsi" w:hAnsi="Times New Roman"/>
                <w:color w:val="000000"/>
                <w:sz w:val="28"/>
                <w:szCs w:val="28"/>
                <w:highlight w:val="yellow"/>
              </w:rPr>
              <w:t>operating revenue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8,000</w:t>
            </w:r>
          </w:p>
        </w:tc>
      </w:tr>
      <w:tr w:rsidR="007C74AD" w:rsidRPr="007A2796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Dividends paid</w:t>
            </w:r>
            <w:r w:rsidR="008C4E04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  <w:r w:rsidR="008C4E04" w:rsidRPr="008C4E04">
              <w:rPr>
                <w:rFonts w:ascii="Times New Roman" w:eastAsiaTheme="minorHAnsi" w:hAnsi="Times New Roman"/>
                <w:color w:val="000000"/>
                <w:sz w:val="28"/>
                <w:szCs w:val="28"/>
                <w:highlight w:val="yellow"/>
              </w:rPr>
              <w:t xml:space="preserve">recorded in statement of change in </w:t>
            </w:r>
            <w:r w:rsidR="008C4E04" w:rsidRPr="008C4E04">
              <w:rPr>
                <w:rFonts w:ascii="Times New Roman" w:eastAsiaTheme="minorHAnsi" w:hAnsi="Times New Roman"/>
                <w:color w:val="000000"/>
                <w:sz w:val="28"/>
                <w:szCs w:val="28"/>
                <w:highlight w:val="yellow"/>
              </w:rPr>
              <w:lastRenderedPageBreak/>
              <w:t>shareholders’ equity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22,000</w:t>
            </w:r>
          </w:p>
        </w:tc>
      </w:tr>
      <w:tr w:rsidR="007C74AD" w:rsidRPr="007A2796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Unearned revenue </w:t>
            </w:r>
            <w:r w:rsidR="001B2A9B" w:rsidRPr="001B2A9B">
              <w:rPr>
                <w:rFonts w:ascii="Times New Roman" w:eastAsiaTheme="minorHAnsi" w:hAnsi="Times New Roman"/>
                <w:color w:val="000000"/>
                <w:sz w:val="28"/>
                <w:szCs w:val="28"/>
                <w:highlight w:val="yellow"/>
              </w:rPr>
              <w:t>–Current liability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6,000</w:t>
            </w:r>
          </w:p>
        </w:tc>
      </w:tr>
      <w:tr w:rsidR="007C74AD" w:rsidRPr="007A2796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Research &amp; development expense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84,000</w:t>
            </w:r>
          </w:p>
        </w:tc>
      </w:tr>
      <w:tr w:rsidR="007C74AD" w:rsidRPr="007A2796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Gain from early repayment of debt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30,000</w:t>
            </w:r>
          </w:p>
        </w:tc>
      </w:tr>
      <w:tr w:rsidR="007C74AD" w:rsidRPr="007A2796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D738BE">
              <w:rPr>
                <w:rFonts w:ascii="Times New Roman" w:eastAsiaTheme="minorHAnsi" w:hAnsi="Times New Roman"/>
                <w:color w:val="000000"/>
                <w:sz w:val="28"/>
                <w:szCs w:val="28"/>
                <w:highlight w:val="yellow"/>
              </w:rPr>
              <w:t>Issuance of common stock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150,000</w:t>
            </w:r>
          </w:p>
        </w:tc>
      </w:tr>
      <w:tr w:rsidR="007C74AD" w:rsidRPr="007A2796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Accrued expenses 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17,000</w:t>
            </w:r>
          </w:p>
        </w:tc>
      </w:tr>
      <w:tr w:rsidR="007C74AD" w:rsidRPr="007A2796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Cost of goods sold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252,900</w:t>
            </w:r>
          </w:p>
        </w:tc>
      </w:tr>
      <w:tr w:rsidR="007C74AD" w:rsidRPr="007A2796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Interest expense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12,500</w:t>
            </w:r>
          </w:p>
        </w:tc>
      </w:tr>
      <w:tr w:rsidR="007C74AD" w:rsidRPr="007A2796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Rent income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7,000</w:t>
            </w:r>
          </w:p>
        </w:tc>
      </w:tr>
      <w:tr w:rsidR="007C74AD" w:rsidRPr="007A2796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Unusual Loss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7A2796" w:rsidRDefault="007C74AD" w:rsidP="007A2796">
            <w:pPr>
              <w:spacing w:line="48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A279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14,000</w:t>
            </w:r>
          </w:p>
        </w:tc>
      </w:tr>
    </w:tbl>
    <w:p w:rsidR="007C74AD" w:rsidRPr="007A2796" w:rsidRDefault="007C74AD" w:rsidP="007A2796">
      <w:pPr>
        <w:shd w:val="clear" w:color="auto" w:fill="FFFFFF"/>
        <w:spacing w:before="100" w:beforeAutospacing="1" w:after="100" w:afterAutospacing="1" w:line="480" w:lineRule="auto"/>
        <w:rPr>
          <w:rFonts w:ascii="Times New Roman" w:eastAsiaTheme="minorHAnsi" w:hAnsi="Times New Roman"/>
          <w:sz w:val="28"/>
          <w:szCs w:val="28"/>
          <w:u w:val="single"/>
        </w:rPr>
      </w:pPr>
      <w:r w:rsidRPr="007A2796">
        <w:rPr>
          <w:rFonts w:ascii="Times New Roman" w:eastAsiaTheme="minorHAnsi" w:hAnsi="Times New Roman"/>
          <w:b/>
          <w:bCs/>
          <w:sz w:val="28"/>
          <w:szCs w:val="28"/>
          <w:u w:val="single"/>
        </w:rPr>
        <w:t>Answer</w:t>
      </w:r>
      <w:r w:rsidR="00956FF3" w:rsidRPr="007A2796">
        <w:rPr>
          <w:rFonts w:ascii="Times New Roman" w:eastAsiaTheme="minorHAnsi" w:hAnsi="Times New Roman"/>
          <w:b/>
          <w:bCs/>
          <w:sz w:val="28"/>
          <w:szCs w:val="28"/>
          <w:u w:val="single"/>
        </w:rPr>
        <w:t xml:space="preserve"> to Q2</w:t>
      </w:r>
      <w:r w:rsidRPr="007A2796">
        <w:rPr>
          <w:rFonts w:ascii="Times New Roman" w:eastAsiaTheme="minorHAnsi" w:hAnsi="Times New Roman"/>
          <w:b/>
          <w:bCs/>
          <w:sz w:val="28"/>
          <w:szCs w:val="28"/>
          <w:u w:val="single"/>
        </w:rPr>
        <w:t>:</w:t>
      </w:r>
    </w:p>
    <w:p w:rsidR="00C96A7B" w:rsidRDefault="00C96A7B" w:rsidP="00C96A7B">
      <w:pPr>
        <w:pStyle w:val="NormalWeb"/>
        <w:tabs>
          <w:tab w:val="left" w:pos="540"/>
          <w:tab w:val="left" w:pos="72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spacing w:after="0" w:line="480" w:lineRule="auto"/>
        <w:jc w:val="center"/>
        <w:textAlignment w:val="baseline"/>
        <w:rPr>
          <w:color w:val="000000"/>
          <w:sz w:val="28"/>
          <w:szCs w:val="28"/>
        </w:rPr>
      </w:pPr>
      <w:r w:rsidRPr="007A2796">
        <w:rPr>
          <w:color w:val="000000"/>
          <w:sz w:val="28"/>
          <w:szCs w:val="28"/>
        </w:rPr>
        <w:t>XYZ Company</w:t>
      </w:r>
    </w:p>
    <w:p w:rsidR="00C96A7B" w:rsidRDefault="00C96A7B" w:rsidP="00C96A7B">
      <w:pPr>
        <w:pStyle w:val="NormalWeb"/>
        <w:tabs>
          <w:tab w:val="left" w:pos="540"/>
          <w:tab w:val="left" w:pos="72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spacing w:after="0" w:line="480" w:lineRule="auto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Multiple-step Income Statement</w:t>
      </w:r>
    </w:p>
    <w:p w:rsidR="00114626" w:rsidRDefault="00C96A7B" w:rsidP="00C96A7B">
      <w:pPr>
        <w:pStyle w:val="NormalWeb"/>
        <w:tabs>
          <w:tab w:val="left" w:pos="540"/>
          <w:tab w:val="left" w:pos="72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spacing w:after="0" w:line="480" w:lineRule="auto"/>
        <w:jc w:val="center"/>
        <w:textAlignment w:val="baseline"/>
        <w:rPr>
          <w:color w:val="000000"/>
          <w:sz w:val="28"/>
          <w:szCs w:val="28"/>
          <w:vertAlign w:val="superscript"/>
        </w:rPr>
      </w:pPr>
      <w:r>
        <w:rPr>
          <w:color w:val="000000"/>
          <w:sz w:val="28"/>
          <w:szCs w:val="28"/>
        </w:rPr>
        <w:t>For the year ended</w:t>
      </w:r>
      <w:r w:rsidRPr="007A2796">
        <w:rPr>
          <w:color w:val="000000"/>
          <w:sz w:val="28"/>
          <w:szCs w:val="28"/>
        </w:rPr>
        <w:t xml:space="preserve"> December 31</w:t>
      </w:r>
      <w:r w:rsidRPr="00C96A7B">
        <w:rPr>
          <w:color w:val="000000"/>
          <w:sz w:val="28"/>
          <w:szCs w:val="28"/>
          <w:vertAlign w:val="superscript"/>
        </w:rPr>
        <w:t>s</w:t>
      </w:r>
      <w:r w:rsidRPr="00C96A7B">
        <w:rPr>
          <w:color w:val="000000"/>
          <w:sz w:val="28"/>
          <w:szCs w:val="28"/>
          <w:vertAlign w:val="superscript"/>
        </w:rPr>
        <w:t>t</w:t>
      </w:r>
    </w:p>
    <w:p w:rsidR="00C96A7B" w:rsidRDefault="00C96A7B" w:rsidP="00C96A7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111AEA">
        <w:rPr>
          <w:rFonts w:ascii="Times New Roman" w:hAnsi="Times New Roman"/>
          <w:sz w:val="28"/>
          <w:szCs w:val="28"/>
          <w:u w:val="single"/>
        </w:rPr>
        <w:t xml:space="preserve">SAR </w:t>
      </w: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proofErr w:type="spellStart"/>
      <w:r w:rsidRPr="00111AEA">
        <w:rPr>
          <w:rFonts w:ascii="Times New Roman" w:hAnsi="Times New Roman"/>
          <w:sz w:val="28"/>
          <w:szCs w:val="28"/>
          <w:u w:val="single"/>
        </w:rPr>
        <w:t>SAR</w:t>
      </w:r>
      <w:proofErr w:type="spellEnd"/>
    </w:p>
    <w:p w:rsidR="00C96A7B" w:rsidRDefault="001A0506" w:rsidP="00111A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Sales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615,000</w:t>
      </w:r>
    </w:p>
    <w:p w:rsidR="0023062A" w:rsidRDefault="0023062A" w:rsidP="00111AEA">
      <w:pPr>
        <w:rPr>
          <w:rFonts w:ascii="Times New Roman" w:hAnsi="Times New Roman"/>
          <w:b/>
          <w:sz w:val="28"/>
          <w:szCs w:val="28"/>
        </w:rPr>
      </w:pPr>
    </w:p>
    <w:p w:rsidR="001A0506" w:rsidRDefault="001A0506" w:rsidP="00111A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Less: </w:t>
      </w:r>
      <w:r>
        <w:rPr>
          <w:rFonts w:ascii="Times New Roman" w:hAnsi="Times New Roman"/>
          <w:sz w:val="28"/>
          <w:szCs w:val="28"/>
        </w:rPr>
        <w:t xml:space="preserve">cost of goods sold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(</w:t>
      </w:r>
      <w:r w:rsidRPr="001A0506">
        <w:rPr>
          <w:rFonts w:ascii="Times New Roman" w:hAnsi="Times New Roman"/>
          <w:sz w:val="28"/>
          <w:szCs w:val="28"/>
          <w:u w:val="single"/>
        </w:rPr>
        <w:t>252,900)</w:t>
      </w:r>
    </w:p>
    <w:p w:rsidR="00FB6337" w:rsidRDefault="00FB6337" w:rsidP="00111AEA">
      <w:pPr>
        <w:rPr>
          <w:rFonts w:ascii="Times New Roman" w:hAnsi="Times New Roman"/>
          <w:sz w:val="28"/>
          <w:szCs w:val="28"/>
        </w:rPr>
      </w:pPr>
    </w:p>
    <w:p w:rsidR="001A0506" w:rsidRDefault="00FB6337" w:rsidP="00111AEA">
      <w:pPr>
        <w:rPr>
          <w:rFonts w:ascii="Times New Roman" w:hAnsi="Times New Roman"/>
          <w:b/>
          <w:sz w:val="28"/>
          <w:szCs w:val="28"/>
        </w:rPr>
      </w:pPr>
      <w:r w:rsidRPr="00FB6337">
        <w:rPr>
          <w:rFonts w:ascii="Times New Roman" w:hAnsi="Times New Roman"/>
          <w:sz w:val="28"/>
          <w:szCs w:val="28"/>
        </w:rPr>
        <w:t>GROSS PROFIT</w:t>
      </w:r>
      <w:r w:rsidR="001A0506">
        <w:rPr>
          <w:rFonts w:ascii="Times New Roman" w:hAnsi="Times New Roman"/>
          <w:b/>
          <w:sz w:val="28"/>
          <w:szCs w:val="28"/>
        </w:rPr>
        <w:tab/>
      </w:r>
      <w:r w:rsidR="001A0506">
        <w:rPr>
          <w:rFonts w:ascii="Times New Roman" w:hAnsi="Times New Roman"/>
          <w:b/>
          <w:sz w:val="28"/>
          <w:szCs w:val="28"/>
        </w:rPr>
        <w:tab/>
      </w:r>
      <w:r w:rsidR="001A0506">
        <w:rPr>
          <w:rFonts w:ascii="Times New Roman" w:hAnsi="Times New Roman"/>
          <w:b/>
          <w:sz w:val="28"/>
          <w:szCs w:val="28"/>
        </w:rPr>
        <w:tab/>
      </w:r>
      <w:r w:rsidR="001A0506">
        <w:rPr>
          <w:rFonts w:ascii="Times New Roman" w:hAnsi="Times New Roman"/>
          <w:b/>
          <w:sz w:val="28"/>
          <w:szCs w:val="28"/>
        </w:rPr>
        <w:tab/>
      </w:r>
      <w:r w:rsidR="001A0506">
        <w:rPr>
          <w:rFonts w:ascii="Times New Roman" w:hAnsi="Times New Roman"/>
          <w:b/>
          <w:sz w:val="28"/>
          <w:szCs w:val="28"/>
        </w:rPr>
        <w:tab/>
      </w:r>
      <w:r w:rsidR="001A0506">
        <w:rPr>
          <w:rFonts w:ascii="Times New Roman" w:hAnsi="Times New Roman"/>
          <w:b/>
          <w:sz w:val="28"/>
          <w:szCs w:val="28"/>
        </w:rPr>
        <w:tab/>
      </w:r>
      <w:r w:rsidR="001A0506">
        <w:rPr>
          <w:rFonts w:ascii="Times New Roman" w:hAnsi="Times New Roman"/>
          <w:b/>
          <w:sz w:val="28"/>
          <w:szCs w:val="28"/>
        </w:rPr>
        <w:tab/>
      </w:r>
      <w:r w:rsidR="001A0506">
        <w:rPr>
          <w:rFonts w:ascii="Times New Roman" w:hAnsi="Times New Roman"/>
          <w:b/>
          <w:sz w:val="28"/>
          <w:szCs w:val="28"/>
        </w:rPr>
        <w:tab/>
      </w:r>
      <w:r w:rsidR="00031F36">
        <w:rPr>
          <w:rFonts w:ascii="Times New Roman" w:hAnsi="Times New Roman"/>
          <w:b/>
          <w:sz w:val="28"/>
          <w:szCs w:val="28"/>
        </w:rPr>
        <w:t>362,100</w:t>
      </w:r>
    </w:p>
    <w:p w:rsidR="0023062A" w:rsidRDefault="0023062A" w:rsidP="00111AEA">
      <w:pPr>
        <w:rPr>
          <w:rFonts w:ascii="Times New Roman" w:hAnsi="Times New Roman"/>
          <w:b/>
          <w:sz w:val="28"/>
          <w:szCs w:val="28"/>
        </w:rPr>
      </w:pPr>
    </w:p>
    <w:p w:rsidR="002D3B12" w:rsidRDefault="00031F36" w:rsidP="00111AE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Less: </w:t>
      </w:r>
      <w:r w:rsidR="002D3B12">
        <w:rPr>
          <w:rFonts w:ascii="Times New Roman" w:hAnsi="Times New Roman"/>
          <w:b/>
          <w:sz w:val="28"/>
          <w:szCs w:val="28"/>
        </w:rPr>
        <w:t xml:space="preserve">OPERATING </w:t>
      </w:r>
      <w:r>
        <w:rPr>
          <w:rFonts w:ascii="Times New Roman" w:hAnsi="Times New Roman"/>
          <w:b/>
          <w:sz w:val="28"/>
          <w:szCs w:val="28"/>
        </w:rPr>
        <w:t>EXPENSES</w:t>
      </w:r>
      <w:r w:rsidR="002D3B12">
        <w:rPr>
          <w:rFonts w:ascii="Times New Roman" w:hAnsi="Times New Roman"/>
          <w:b/>
          <w:sz w:val="28"/>
          <w:szCs w:val="28"/>
        </w:rPr>
        <w:t xml:space="preserve"> </w:t>
      </w:r>
    </w:p>
    <w:p w:rsidR="00031F36" w:rsidRDefault="00031F36" w:rsidP="00111AEA">
      <w:pPr>
        <w:rPr>
          <w:rFonts w:ascii="Times New Roman" w:hAnsi="Times New Roman"/>
          <w:i/>
          <w:sz w:val="28"/>
          <w:szCs w:val="28"/>
        </w:rPr>
      </w:pPr>
      <w:r w:rsidRPr="00031F36">
        <w:rPr>
          <w:rFonts w:ascii="Times New Roman" w:hAnsi="Times New Roman"/>
          <w:i/>
          <w:sz w:val="28"/>
          <w:szCs w:val="28"/>
        </w:rPr>
        <w:t>Operating Expenses:</w:t>
      </w:r>
    </w:p>
    <w:p w:rsidR="00031F36" w:rsidRDefault="00547EFC" w:rsidP="00111AEA">
      <w:pPr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Selling expenses:</w:t>
      </w:r>
    </w:p>
    <w:p w:rsidR="00547EFC" w:rsidRDefault="00547EFC" w:rsidP="00111A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Selling expense------------42,000</w:t>
      </w:r>
    </w:p>
    <w:p w:rsidR="00547EFC" w:rsidRDefault="00547EFC" w:rsidP="00111A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Administrative expensive:</w:t>
      </w:r>
    </w:p>
    <w:p w:rsidR="00547EFC" w:rsidRDefault="00547EFC" w:rsidP="00111A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B056D">
        <w:rPr>
          <w:rFonts w:ascii="Times New Roman" w:hAnsi="Times New Roman"/>
          <w:sz w:val="28"/>
          <w:szCs w:val="28"/>
        </w:rPr>
        <w:t>Administrative expensive-----28,400</w:t>
      </w:r>
    </w:p>
    <w:p w:rsidR="00AB056D" w:rsidRDefault="00AB056D" w:rsidP="00111A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Research &amp;development expense----</w:t>
      </w:r>
      <w:r w:rsidRPr="0003781A">
        <w:rPr>
          <w:rFonts w:ascii="Times New Roman" w:hAnsi="Times New Roman"/>
          <w:sz w:val="28"/>
          <w:szCs w:val="28"/>
          <w:u w:val="single"/>
        </w:rPr>
        <w:t>84,000</w:t>
      </w:r>
    </w:p>
    <w:p w:rsidR="0003781A" w:rsidRDefault="0003781A" w:rsidP="00111AEA">
      <w:pPr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i/>
          <w:sz w:val="28"/>
          <w:szCs w:val="28"/>
        </w:rPr>
        <w:t xml:space="preserve">Total Operating Expenses                                     </w:t>
      </w:r>
      <w:r w:rsidR="00D81423">
        <w:rPr>
          <w:rFonts w:ascii="Times New Roman" w:hAnsi="Times New Roman"/>
          <w:i/>
          <w:sz w:val="28"/>
          <w:szCs w:val="28"/>
        </w:rPr>
        <w:t xml:space="preserve">                        </w:t>
      </w:r>
      <w:r w:rsidR="00D81423" w:rsidRPr="00D81423">
        <w:rPr>
          <w:rFonts w:ascii="Times New Roman" w:hAnsi="Times New Roman"/>
          <w:i/>
          <w:sz w:val="28"/>
          <w:szCs w:val="28"/>
          <w:u w:val="single"/>
        </w:rPr>
        <w:t>(154,400)</w:t>
      </w:r>
    </w:p>
    <w:p w:rsidR="00D81423" w:rsidRDefault="00D81423" w:rsidP="00111AEA">
      <w:pPr>
        <w:rPr>
          <w:rFonts w:ascii="Times New Roman" w:hAnsi="Times New Roman"/>
          <w:i/>
          <w:sz w:val="28"/>
          <w:szCs w:val="28"/>
          <w:u w:val="single"/>
        </w:rPr>
      </w:pPr>
    </w:p>
    <w:p w:rsidR="002D3B12" w:rsidRDefault="00FB6337" w:rsidP="00111AEA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OPERATING INCOME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A0C69">
        <w:rPr>
          <w:rFonts w:ascii="Times New Roman" w:hAnsi="Times New Roman"/>
          <w:sz w:val="28"/>
          <w:szCs w:val="28"/>
        </w:rPr>
        <w:t>207,700</w:t>
      </w:r>
    </w:p>
    <w:p w:rsidR="002D3B12" w:rsidRDefault="002D3B12" w:rsidP="00111AEA">
      <w:pPr>
        <w:rPr>
          <w:rFonts w:ascii="Times New Roman" w:hAnsi="Times New Roman"/>
          <w:i/>
          <w:sz w:val="28"/>
          <w:szCs w:val="28"/>
        </w:rPr>
      </w:pPr>
    </w:p>
    <w:p w:rsidR="009845DF" w:rsidRDefault="00AA20B9" w:rsidP="00111AEA">
      <w:pPr>
        <w:rPr>
          <w:rFonts w:ascii="Times New Roman" w:hAnsi="Times New Roman"/>
          <w:i/>
          <w:sz w:val="28"/>
          <w:szCs w:val="28"/>
        </w:rPr>
      </w:pPr>
      <w:proofErr w:type="gramStart"/>
      <w:r>
        <w:rPr>
          <w:rFonts w:ascii="Times New Roman" w:hAnsi="Times New Roman"/>
          <w:b/>
          <w:i/>
          <w:sz w:val="28"/>
          <w:szCs w:val="28"/>
        </w:rPr>
        <w:t>ADD: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D3B12">
        <w:rPr>
          <w:rFonts w:ascii="Times New Roman" w:hAnsi="Times New Roman"/>
          <w:i/>
          <w:sz w:val="28"/>
          <w:szCs w:val="28"/>
        </w:rPr>
        <w:t>Non-Operating &amp; Other Interest Revenue:</w:t>
      </w:r>
    </w:p>
    <w:p w:rsidR="009845DF" w:rsidRDefault="009845DF" w:rsidP="00111A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Gain from sales of land-----------------8</w:t>
      </w:r>
      <w:r w:rsidR="00B6735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000</w:t>
      </w:r>
    </w:p>
    <w:p w:rsidR="009845DF" w:rsidRDefault="009845DF" w:rsidP="00111A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Interest expenses---------------------- (12,500)</w:t>
      </w:r>
    </w:p>
    <w:p w:rsidR="009845DF" w:rsidRDefault="00FB6337" w:rsidP="00111A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845DF">
        <w:rPr>
          <w:rFonts w:ascii="Times New Roman" w:hAnsi="Times New Roman"/>
          <w:sz w:val="28"/>
          <w:szCs w:val="28"/>
        </w:rPr>
        <w:t>Rent income---------------------------7</w:t>
      </w:r>
      <w:r w:rsidR="00B67356">
        <w:rPr>
          <w:rFonts w:ascii="Times New Roman" w:hAnsi="Times New Roman"/>
          <w:sz w:val="28"/>
          <w:szCs w:val="28"/>
        </w:rPr>
        <w:t>,</w:t>
      </w:r>
      <w:r w:rsidR="009845DF">
        <w:rPr>
          <w:rFonts w:ascii="Times New Roman" w:hAnsi="Times New Roman"/>
          <w:sz w:val="28"/>
          <w:szCs w:val="28"/>
        </w:rPr>
        <w:t>000</w:t>
      </w:r>
    </w:p>
    <w:p w:rsidR="00B67356" w:rsidRDefault="009845DF" w:rsidP="00111A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Unusual loss -------------------------- (</w:t>
      </w:r>
      <w:r w:rsidR="00B67356">
        <w:rPr>
          <w:rFonts w:ascii="Times New Roman" w:hAnsi="Times New Roman"/>
          <w:sz w:val="28"/>
          <w:szCs w:val="28"/>
        </w:rPr>
        <w:t>14,000</w:t>
      </w:r>
      <w:r>
        <w:rPr>
          <w:rFonts w:ascii="Times New Roman" w:hAnsi="Times New Roman"/>
          <w:sz w:val="28"/>
          <w:szCs w:val="28"/>
        </w:rPr>
        <w:t>)</w:t>
      </w:r>
      <w:r w:rsidR="00FB6337">
        <w:rPr>
          <w:rFonts w:ascii="Times New Roman" w:hAnsi="Times New Roman"/>
          <w:sz w:val="28"/>
          <w:szCs w:val="28"/>
        </w:rPr>
        <w:tab/>
      </w:r>
      <w:r w:rsidR="00FB6337">
        <w:rPr>
          <w:rFonts w:ascii="Times New Roman" w:hAnsi="Times New Roman"/>
          <w:sz w:val="28"/>
          <w:szCs w:val="28"/>
        </w:rPr>
        <w:tab/>
      </w:r>
      <w:r w:rsidR="00FB6337">
        <w:rPr>
          <w:rFonts w:ascii="Times New Roman" w:hAnsi="Times New Roman"/>
          <w:sz w:val="28"/>
          <w:szCs w:val="28"/>
        </w:rPr>
        <w:tab/>
      </w:r>
      <w:r w:rsidR="00FB6337">
        <w:rPr>
          <w:rFonts w:ascii="Times New Roman" w:hAnsi="Times New Roman"/>
          <w:sz w:val="28"/>
          <w:szCs w:val="28"/>
        </w:rPr>
        <w:tab/>
      </w:r>
    </w:p>
    <w:p w:rsidR="00B67356" w:rsidRDefault="00B67356" w:rsidP="00111A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Accrued Expenses------------------- (12,500)</w:t>
      </w:r>
      <w:r w:rsidR="00FB6337">
        <w:rPr>
          <w:rFonts w:ascii="Times New Roman" w:hAnsi="Times New Roman"/>
          <w:sz w:val="28"/>
          <w:szCs w:val="28"/>
        </w:rPr>
        <w:tab/>
      </w:r>
      <w:r w:rsidR="00FB6337">
        <w:rPr>
          <w:rFonts w:ascii="Times New Roman" w:hAnsi="Times New Roman"/>
          <w:sz w:val="28"/>
          <w:szCs w:val="28"/>
        </w:rPr>
        <w:tab/>
      </w:r>
      <w:r w:rsidR="00FB6337">
        <w:rPr>
          <w:rFonts w:ascii="Times New Roman" w:hAnsi="Times New Roman"/>
          <w:sz w:val="28"/>
          <w:szCs w:val="28"/>
        </w:rPr>
        <w:tab/>
      </w:r>
      <w:r w:rsidR="00FB6337">
        <w:rPr>
          <w:rFonts w:ascii="Times New Roman" w:hAnsi="Times New Roman"/>
          <w:sz w:val="28"/>
          <w:szCs w:val="28"/>
        </w:rPr>
        <w:tab/>
      </w:r>
    </w:p>
    <w:p w:rsidR="00C665A3" w:rsidRDefault="00B67356" w:rsidP="00111A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Gain from ea</w:t>
      </w:r>
      <w:r w:rsidR="00C665A3">
        <w:rPr>
          <w:rFonts w:ascii="Times New Roman" w:hAnsi="Times New Roman"/>
          <w:sz w:val="28"/>
          <w:szCs w:val="28"/>
        </w:rPr>
        <w:t>rly repayment of debt----30,000</w:t>
      </w:r>
    </w:p>
    <w:p w:rsidR="00AA20B9" w:rsidRDefault="00C665A3" w:rsidP="00111A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Total non-operating expenses &amp; interest revenue</w:t>
      </w:r>
      <w:r w:rsidR="00AA20B9">
        <w:rPr>
          <w:rFonts w:ascii="Times New Roman" w:hAnsi="Times New Roman"/>
          <w:i/>
          <w:sz w:val="28"/>
          <w:szCs w:val="28"/>
        </w:rPr>
        <w:t xml:space="preserve">                         </w:t>
      </w:r>
      <w:r w:rsidR="00AA20B9" w:rsidRPr="00AA20B9">
        <w:rPr>
          <w:rFonts w:ascii="Times New Roman" w:hAnsi="Times New Roman"/>
          <w:i/>
          <w:sz w:val="28"/>
          <w:szCs w:val="28"/>
          <w:u w:val="single"/>
        </w:rPr>
        <w:t>6,000</w:t>
      </w:r>
    </w:p>
    <w:p w:rsidR="00AA20B9" w:rsidRDefault="00AA20B9" w:rsidP="00111AEA">
      <w:pPr>
        <w:rPr>
          <w:rFonts w:ascii="Times New Roman" w:hAnsi="Times New Roman"/>
          <w:sz w:val="28"/>
          <w:szCs w:val="28"/>
        </w:rPr>
      </w:pPr>
    </w:p>
    <w:p w:rsidR="00D738BE" w:rsidRDefault="00AA20B9" w:rsidP="00D738BE">
      <w:pPr>
        <w:rPr>
          <w:rFonts w:ascii="Times New Roman" w:hAnsi="Times New Roman"/>
          <w:b/>
          <w:sz w:val="28"/>
          <w:szCs w:val="28"/>
        </w:rPr>
      </w:pPr>
      <w:r w:rsidRPr="00734BA7">
        <w:rPr>
          <w:rFonts w:ascii="Times New Roman" w:hAnsi="Times New Roman"/>
          <w:b/>
          <w:sz w:val="28"/>
          <w:szCs w:val="28"/>
        </w:rPr>
        <w:t xml:space="preserve">NET INCOME </w:t>
      </w:r>
      <w:r w:rsidR="00734BA7" w:rsidRPr="00734BA7"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r w:rsidR="00734BA7" w:rsidRPr="00734BA7">
        <w:rPr>
          <w:rFonts w:ascii="Times New Roman" w:hAnsi="Times New Roman"/>
          <w:b/>
          <w:sz w:val="28"/>
          <w:szCs w:val="28"/>
        </w:rPr>
        <w:tab/>
      </w:r>
      <w:r w:rsidR="00734BA7" w:rsidRPr="00734BA7">
        <w:rPr>
          <w:rFonts w:ascii="Times New Roman" w:hAnsi="Times New Roman"/>
          <w:b/>
          <w:sz w:val="28"/>
          <w:szCs w:val="28"/>
        </w:rPr>
        <w:tab/>
      </w:r>
      <w:r w:rsidR="00734BA7" w:rsidRPr="00734BA7">
        <w:rPr>
          <w:rFonts w:ascii="Times New Roman" w:hAnsi="Times New Roman"/>
          <w:b/>
          <w:sz w:val="28"/>
          <w:szCs w:val="28"/>
        </w:rPr>
        <w:tab/>
      </w:r>
      <w:r w:rsidR="00734BA7" w:rsidRPr="00734BA7">
        <w:rPr>
          <w:rFonts w:ascii="Times New Roman" w:hAnsi="Times New Roman"/>
          <w:b/>
          <w:sz w:val="28"/>
          <w:szCs w:val="28"/>
        </w:rPr>
        <w:tab/>
        <w:t>201,700</w:t>
      </w:r>
    </w:p>
    <w:p w:rsidR="00D738BE" w:rsidRDefault="00D738BE" w:rsidP="00D738BE">
      <w:pPr>
        <w:rPr>
          <w:rFonts w:ascii="Times New Roman" w:hAnsi="Times New Roman"/>
          <w:b/>
          <w:sz w:val="28"/>
          <w:szCs w:val="28"/>
        </w:rPr>
      </w:pPr>
    </w:p>
    <w:p w:rsidR="00D738BE" w:rsidRDefault="00D738BE" w:rsidP="00D738BE">
      <w:pPr>
        <w:rPr>
          <w:rFonts w:ascii="Times New Roman" w:hAnsi="Times New Roman"/>
          <w:b/>
          <w:sz w:val="28"/>
          <w:szCs w:val="28"/>
        </w:rPr>
      </w:pPr>
    </w:p>
    <w:p w:rsidR="00323770" w:rsidRPr="00D738BE" w:rsidRDefault="000457B7" w:rsidP="00D738BE">
      <w:pPr>
        <w:rPr>
          <w:rFonts w:ascii="Times New Roman" w:hAnsi="Times New Roman"/>
          <w:b/>
          <w:sz w:val="28"/>
          <w:szCs w:val="28"/>
        </w:rPr>
      </w:pPr>
      <w:r w:rsidRPr="007A2796">
        <w:rPr>
          <w:rFonts w:ascii="Times New Roman" w:hAnsi="Times New Roman"/>
          <w:b/>
          <w:bCs/>
          <w:color w:val="000000"/>
          <w:kern w:val="24"/>
          <w:sz w:val="28"/>
          <w:szCs w:val="28"/>
        </w:rPr>
        <w:t>Q</w:t>
      </w:r>
      <w:r w:rsidR="00956FF3" w:rsidRPr="007A2796">
        <w:rPr>
          <w:rFonts w:ascii="Times New Roman" w:hAnsi="Times New Roman"/>
          <w:b/>
          <w:bCs/>
          <w:color w:val="000000"/>
          <w:kern w:val="24"/>
          <w:sz w:val="28"/>
          <w:szCs w:val="28"/>
        </w:rPr>
        <w:t>3</w:t>
      </w:r>
      <w:r w:rsidRPr="007A2796">
        <w:rPr>
          <w:rFonts w:ascii="Times New Roman" w:hAnsi="Times New Roman"/>
          <w:b/>
          <w:bCs/>
          <w:color w:val="000000"/>
          <w:kern w:val="24"/>
          <w:sz w:val="28"/>
          <w:szCs w:val="28"/>
        </w:rPr>
        <w:t>.</w:t>
      </w:r>
      <w:r w:rsidRPr="007A2796">
        <w:rPr>
          <w:rFonts w:ascii="Times New Roman" w:hAnsi="Times New Roman"/>
          <w:color w:val="000000"/>
          <w:kern w:val="24"/>
          <w:sz w:val="28"/>
          <w:szCs w:val="28"/>
        </w:rPr>
        <w:t xml:space="preserve"> </w:t>
      </w:r>
      <w:r w:rsidR="00323770" w:rsidRPr="007A2796">
        <w:rPr>
          <w:rFonts w:ascii="Times New Roman" w:hAnsi="Times New Roman"/>
          <w:color w:val="000000"/>
          <w:kern w:val="24"/>
          <w:sz w:val="28"/>
          <w:szCs w:val="28"/>
        </w:rPr>
        <w:t xml:space="preserve">Calculate </w:t>
      </w:r>
      <w:r w:rsidR="00323770" w:rsidRPr="007A2796">
        <w:rPr>
          <w:rFonts w:ascii="Times New Roman" w:hAnsi="Times New Roman"/>
          <w:b/>
          <w:bCs/>
          <w:color w:val="000000"/>
          <w:kern w:val="24"/>
          <w:sz w:val="28"/>
          <w:szCs w:val="28"/>
        </w:rPr>
        <w:t>cash flow from operating activities</w:t>
      </w:r>
      <w:r w:rsidR="00CF7A22" w:rsidRPr="007A2796">
        <w:rPr>
          <w:rFonts w:ascii="Times New Roman" w:hAnsi="Times New Roman"/>
          <w:color w:val="000000"/>
          <w:kern w:val="24"/>
          <w:sz w:val="28"/>
          <w:szCs w:val="28"/>
        </w:rPr>
        <w:t xml:space="preserve"> from the following data</w:t>
      </w:r>
      <w:r w:rsidR="00323770" w:rsidRPr="007A2796">
        <w:rPr>
          <w:rFonts w:ascii="Times New Roman" w:hAnsi="Times New Roman"/>
          <w:color w:val="000000"/>
          <w:kern w:val="24"/>
          <w:sz w:val="28"/>
          <w:szCs w:val="28"/>
        </w:rPr>
        <w:t>:</w:t>
      </w:r>
      <w:r w:rsidR="00CF7A22" w:rsidRPr="007A2796">
        <w:rPr>
          <w:rFonts w:ascii="Times New Roman" w:hAnsi="Times New Roman"/>
          <w:color w:val="000000"/>
          <w:kern w:val="24"/>
          <w:sz w:val="28"/>
          <w:szCs w:val="28"/>
        </w:rPr>
        <w:t xml:space="preserve">                   </w:t>
      </w:r>
      <w:r w:rsidR="00EE436A" w:rsidRPr="007A2796">
        <w:rPr>
          <w:rFonts w:ascii="Times New Roman" w:hAnsi="Times New Roman"/>
          <w:b/>
          <w:bCs/>
          <w:color w:val="000000"/>
          <w:kern w:val="24"/>
          <w:sz w:val="28"/>
          <w:szCs w:val="28"/>
        </w:rPr>
        <w:t>(2.5</w:t>
      </w:r>
      <w:r w:rsidR="00CF7A22" w:rsidRPr="007A2796">
        <w:rPr>
          <w:rFonts w:ascii="Times New Roman" w:hAnsi="Times New Roman"/>
          <w:b/>
          <w:bCs/>
          <w:color w:val="000000"/>
          <w:kern w:val="24"/>
          <w:sz w:val="28"/>
          <w:szCs w:val="28"/>
        </w:rPr>
        <w:t xml:space="preserve"> marks)</w:t>
      </w:r>
    </w:p>
    <w:p w:rsidR="00323770" w:rsidRPr="007A2796" w:rsidRDefault="00956FF3" w:rsidP="007A2796">
      <w:pPr>
        <w:tabs>
          <w:tab w:val="left" w:pos="54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spacing w:line="480" w:lineRule="auto"/>
        <w:contextualSpacing/>
        <w:textAlignment w:val="baseline"/>
        <w:rPr>
          <w:rFonts w:ascii="Times New Roman" w:hAnsi="Times New Roman"/>
          <w:color w:val="000000"/>
          <w:kern w:val="24"/>
          <w:sz w:val="28"/>
          <w:szCs w:val="28"/>
        </w:rPr>
      </w:pPr>
      <w:r w:rsidRPr="007A2796">
        <w:rPr>
          <w:rFonts w:ascii="Times New Roman" w:hAnsi="Times New Roman"/>
          <w:color w:val="000000"/>
          <w:kern w:val="24"/>
          <w:sz w:val="28"/>
          <w:szCs w:val="28"/>
        </w:rPr>
        <w:t>*</w:t>
      </w:r>
      <w:r w:rsidR="00323770" w:rsidRPr="007A2796">
        <w:rPr>
          <w:rFonts w:ascii="Times New Roman" w:hAnsi="Times New Roman"/>
          <w:color w:val="000000"/>
          <w:kern w:val="24"/>
          <w:sz w:val="28"/>
          <w:szCs w:val="28"/>
        </w:rPr>
        <w:t xml:space="preserve">Profits made during the year </w:t>
      </w:r>
      <w:r w:rsidR="00EC4F31" w:rsidRPr="007A2796">
        <w:rPr>
          <w:rFonts w:ascii="Times New Roman" w:hAnsi="Times New Roman"/>
          <w:color w:val="000000"/>
          <w:kern w:val="24"/>
          <w:sz w:val="28"/>
          <w:szCs w:val="28"/>
        </w:rPr>
        <w:t xml:space="preserve">SAR. </w:t>
      </w:r>
      <w:proofErr w:type="gramStart"/>
      <w:r w:rsidR="00EC4F31" w:rsidRPr="007A2796">
        <w:rPr>
          <w:rFonts w:ascii="Times New Roman" w:hAnsi="Times New Roman"/>
          <w:color w:val="000000"/>
          <w:kern w:val="24"/>
          <w:sz w:val="28"/>
          <w:szCs w:val="28"/>
        </w:rPr>
        <w:t>1</w:t>
      </w:r>
      <w:r w:rsidR="00323770" w:rsidRPr="007A2796">
        <w:rPr>
          <w:rFonts w:ascii="Times New Roman" w:hAnsi="Times New Roman"/>
          <w:color w:val="000000"/>
          <w:kern w:val="24"/>
          <w:sz w:val="28"/>
          <w:szCs w:val="28"/>
        </w:rPr>
        <w:t>45,000</w:t>
      </w:r>
      <w:proofErr w:type="gramEnd"/>
      <w:r w:rsidR="00323770" w:rsidRPr="007A2796">
        <w:rPr>
          <w:rFonts w:ascii="Times New Roman" w:hAnsi="Times New Roman"/>
          <w:color w:val="000000"/>
          <w:kern w:val="24"/>
          <w:sz w:val="28"/>
          <w:szCs w:val="28"/>
        </w:rPr>
        <w:t xml:space="preserve"> after </w:t>
      </w:r>
      <w:r w:rsidRPr="007A2796">
        <w:rPr>
          <w:rFonts w:ascii="Times New Roman" w:hAnsi="Times New Roman"/>
          <w:color w:val="000000"/>
          <w:kern w:val="24"/>
          <w:sz w:val="28"/>
          <w:szCs w:val="28"/>
        </w:rPr>
        <w:t>considering the following items</w:t>
      </w:r>
      <w:r w:rsidR="00323770" w:rsidRPr="007A2796">
        <w:rPr>
          <w:rFonts w:ascii="Times New Roman" w:hAnsi="Times New Roman"/>
          <w:color w:val="000000"/>
          <w:kern w:val="24"/>
          <w:sz w:val="28"/>
          <w:szCs w:val="28"/>
        </w:rPr>
        <w:t>:</w:t>
      </w:r>
    </w:p>
    <w:p w:rsidR="00323770" w:rsidRPr="007A2796" w:rsidRDefault="00EC4F31" w:rsidP="007A2796">
      <w:pPr>
        <w:tabs>
          <w:tab w:val="left" w:pos="540"/>
          <w:tab w:val="left" w:pos="72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spacing w:line="480" w:lineRule="auto"/>
        <w:textAlignment w:val="baseline"/>
        <w:rPr>
          <w:rFonts w:ascii="Times New Roman" w:hAnsi="Times New Roman"/>
          <w:sz w:val="28"/>
          <w:szCs w:val="28"/>
        </w:rPr>
      </w:pPr>
      <w:r w:rsidRPr="007A2796">
        <w:rPr>
          <w:rFonts w:ascii="Times New Roman" w:hAnsi="Times New Roman"/>
          <w:color w:val="000000"/>
          <w:kern w:val="24"/>
          <w:sz w:val="28"/>
          <w:szCs w:val="28"/>
        </w:rPr>
        <w:tab/>
        <w:t xml:space="preserve">    Amortiz</w:t>
      </w:r>
      <w:r w:rsidR="00323770" w:rsidRPr="007A2796">
        <w:rPr>
          <w:rFonts w:ascii="Times New Roman" w:hAnsi="Times New Roman"/>
          <w:color w:val="000000"/>
          <w:kern w:val="24"/>
          <w:sz w:val="28"/>
          <w:szCs w:val="28"/>
        </w:rPr>
        <w:t>ation of Goodwill</w:t>
      </w:r>
      <w:r w:rsidR="00323770" w:rsidRPr="007A2796">
        <w:rPr>
          <w:rFonts w:ascii="Times New Roman" w:hAnsi="Times New Roman"/>
          <w:color w:val="000000"/>
          <w:kern w:val="24"/>
          <w:sz w:val="28"/>
          <w:szCs w:val="28"/>
        </w:rPr>
        <w:tab/>
        <w:t>3,000</w:t>
      </w:r>
    </w:p>
    <w:p w:rsidR="00323770" w:rsidRPr="007A2796" w:rsidRDefault="00EC4F31" w:rsidP="007A2796">
      <w:pPr>
        <w:tabs>
          <w:tab w:val="left" w:pos="54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spacing w:line="480" w:lineRule="auto"/>
        <w:contextualSpacing/>
        <w:textAlignment w:val="baseline"/>
        <w:rPr>
          <w:rFonts w:ascii="Times New Roman" w:hAnsi="Times New Roman"/>
          <w:sz w:val="28"/>
          <w:szCs w:val="28"/>
        </w:rPr>
      </w:pPr>
      <w:r w:rsidRPr="007A2796">
        <w:rPr>
          <w:rFonts w:ascii="Times New Roman" w:hAnsi="Times New Roman"/>
          <w:color w:val="000000"/>
          <w:kern w:val="24"/>
          <w:sz w:val="28"/>
          <w:szCs w:val="28"/>
        </w:rPr>
        <w:t xml:space="preserve">             </w:t>
      </w:r>
      <w:r w:rsidR="00323770" w:rsidRPr="007A2796">
        <w:rPr>
          <w:rFonts w:ascii="Times New Roman" w:hAnsi="Times New Roman"/>
          <w:color w:val="000000"/>
          <w:kern w:val="24"/>
          <w:sz w:val="28"/>
          <w:szCs w:val="28"/>
        </w:rPr>
        <w:t>Depreciation of Fixed Assets</w:t>
      </w:r>
      <w:r w:rsidR="00323770" w:rsidRPr="007A2796">
        <w:rPr>
          <w:rFonts w:ascii="Times New Roman" w:hAnsi="Times New Roman"/>
          <w:color w:val="000000"/>
          <w:kern w:val="24"/>
          <w:sz w:val="28"/>
          <w:szCs w:val="28"/>
        </w:rPr>
        <w:tab/>
        <w:t>17,000</w:t>
      </w:r>
    </w:p>
    <w:p w:rsidR="00323770" w:rsidRPr="00425336" w:rsidRDefault="00EC4F31" w:rsidP="007A2796">
      <w:pPr>
        <w:tabs>
          <w:tab w:val="left" w:pos="54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spacing w:line="480" w:lineRule="auto"/>
        <w:contextualSpacing/>
        <w:textAlignment w:val="baseline"/>
        <w:rPr>
          <w:rFonts w:ascii="Times New Roman" w:hAnsi="Times New Roman"/>
          <w:sz w:val="28"/>
          <w:szCs w:val="28"/>
          <w:highlight w:val="yellow"/>
        </w:rPr>
      </w:pPr>
      <w:r w:rsidRPr="007A2796">
        <w:rPr>
          <w:rFonts w:ascii="Times New Roman" w:hAnsi="Times New Roman"/>
          <w:color w:val="000000"/>
          <w:kern w:val="24"/>
          <w:sz w:val="28"/>
          <w:szCs w:val="28"/>
        </w:rPr>
        <w:t xml:space="preserve">             </w:t>
      </w:r>
      <w:r w:rsidR="00323770" w:rsidRPr="00425336">
        <w:rPr>
          <w:rFonts w:ascii="Times New Roman" w:hAnsi="Times New Roman"/>
          <w:color w:val="000000"/>
          <w:kern w:val="24"/>
          <w:sz w:val="28"/>
          <w:szCs w:val="28"/>
          <w:highlight w:val="yellow"/>
        </w:rPr>
        <w:t>Loss on Sale of Fixed Assets</w:t>
      </w:r>
      <w:r w:rsidR="00323770" w:rsidRPr="00425336">
        <w:rPr>
          <w:rFonts w:ascii="Times New Roman" w:hAnsi="Times New Roman"/>
          <w:color w:val="000000"/>
          <w:kern w:val="24"/>
          <w:sz w:val="28"/>
          <w:szCs w:val="28"/>
          <w:highlight w:val="yellow"/>
        </w:rPr>
        <w:tab/>
        <w:t>2,500</w:t>
      </w:r>
    </w:p>
    <w:p w:rsidR="00323770" w:rsidRPr="007A2796" w:rsidRDefault="00EC4F31" w:rsidP="007A2796">
      <w:pPr>
        <w:tabs>
          <w:tab w:val="left" w:pos="54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spacing w:line="480" w:lineRule="auto"/>
        <w:contextualSpacing/>
        <w:textAlignment w:val="baseline"/>
        <w:rPr>
          <w:rFonts w:ascii="Times New Roman" w:hAnsi="Times New Roman"/>
          <w:sz w:val="28"/>
          <w:szCs w:val="28"/>
        </w:rPr>
      </w:pPr>
      <w:r w:rsidRPr="00425336">
        <w:rPr>
          <w:rFonts w:ascii="Times New Roman" w:hAnsi="Times New Roman"/>
          <w:color w:val="000000"/>
          <w:kern w:val="24"/>
          <w:sz w:val="28"/>
          <w:szCs w:val="28"/>
          <w:highlight w:val="yellow"/>
        </w:rPr>
        <w:t xml:space="preserve">             </w:t>
      </w:r>
      <w:r w:rsidR="00323770" w:rsidRPr="00425336">
        <w:rPr>
          <w:rFonts w:ascii="Times New Roman" w:hAnsi="Times New Roman"/>
          <w:color w:val="000000"/>
          <w:kern w:val="24"/>
          <w:sz w:val="28"/>
          <w:szCs w:val="28"/>
          <w:highlight w:val="yellow"/>
        </w:rPr>
        <w:t>Transfer to General Reserve</w:t>
      </w:r>
      <w:r w:rsidR="00323770" w:rsidRPr="00425336">
        <w:rPr>
          <w:rFonts w:ascii="Times New Roman" w:hAnsi="Times New Roman"/>
          <w:color w:val="000000"/>
          <w:kern w:val="24"/>
          <w:sz w:val="28"/>
          <w:szCs w:val="28"/>
          <w:highlight w:val="yellow"/>
        </w:rPr>
        <w:tab/>
        <w:t>15,000</w:t>
      </w:r>
    </w:p>
    <w:p w:rsidR="00323770" w:rsidRPr="007A2796" w:rsidRDefault="00323770" w:rsidP="007A2796">
      <w:pPr>
        <w:tabs>
          <w:tab w:val="left" w:pos="540"/>
          <w:tab w:val="left" w:pos="72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spacing w:line="480" w:lineRule="auto"/>
        <w:textAlignment w:val="baseline"/>
        <w:rPr>
          <w:rFonts w:ascii="Times New Roman" w:hAnsi="Times New Roman"/>
          <w:sz w:val="28"/>
          <w:szCs w:val="28"/>
        </w:rPr>
      </w:pPr>
      <w:r w:rsidRPr="007A2796">
        <w:rPr>
          <w:rFonts w:ascii="Times New Roman" w:hAnsi="Times New Roman"/>
          <w:color w:val="000000"/>
          <w:kern w:val="24"/>
          <w:sz w:val="28"/>
          <w:szCs w:val="28"/>
        </w:rPr>
        <w:t>The following is the position of current</w:t>
      </w:r>
      <w:r w:rsidR="00EC4F31" w:rsidRPr="007A2796">
        <w:rPr>
          <w:rFonts w:ascii="Times New Roman" w:hAnsi="Times New Roman"/>
          <w:color w:val="000000"/>
          <w:kern w:val="24"/>
          <w:sz w:val="28"/>
          <w:szCs w:val="28"/>
        </w:rPr>
        <w:t xml:space="preserve"> assets and current liabilities</w:t>
      </w:r>
      <w:r w:rsidRPr="007A2796">
        <w:rPr>
          <w:rFonts w:ascii="Times New Roman" w:hAnsi="Times New Roman"/>
          <w:color w:val="000000"/>
          <w:kern w:val="24"/>
          <w:sz w:val="28"/>
          <w:szCs w:val="28"/>
        </w:rPr>
        <w:t>:</w:t>
      </w:r>
    </w:p>
    <w:tbl>
      <w:tblPr>
        <w:tblW w:w="9817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358"/>
        <w:gridCol w:w="1080"/>
        <w:gridCol w:w="2700"/>
        <w:gridCol w:w="3679"/>
      </w:tblGrid>
      <w:tr w:rsidR="00C051E4" w:rsidRPr="007A2796" w:rsidTr="00C051E4">
        <w:trPr>
          <w:trHeight w:val="370"/>
        </w:trPr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25336" w:rsidRPr="007A2796" w:rsidRDefault="00425336" w:rsidP="00A306A8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kern w:val="24"/>
                <w:sz w:val="28"/>
                <w:szCs w:val="28"/>
              </w:rPr>
              <w:t>Particulars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25336" w:rsidRPr="007A2796" w:rsidRDefault="00425336" w:rsidP="00A306A8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6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kern w:val="24"/>
                <w:sz w:val="28"/>
                <w:szCs w:val="28"/>
              </w:rPr>
              <w:t>31.3.07</w:t>
            </w:r>
          </w:p>
          <w:p w:rsidR="00425336" w:rsidRPr="007A2796" w:rsidRDefault="00425336" w:rsidP="00A306A8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6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25336" w:rsidRPr="007A2796" w:rsidRDefault="00425336" w:rsidP="00A306A8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6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kern w:val="24"/>
                <w:sz w:val="28"/>
                <w:szCs w:val="28"/>
              </w:rPr>
              <w:t>31.3.08</w:t>
            </w:r>
          </w:p>
        </w:tc>
        <w:tc>
          <w:tcPr>
            <w:tcW w:w="3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5336" w:rsidRPr="007A2796" w:rsidRDefault="00425336" w:rsidP="00A306A8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60"/>
              <w:jc w:val="right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kern w:val="24"/>
                <w:sz w:val="28"/>
                <w:szCs w:val="28"/>
              </w:rPr>
              <w:t>Changes in working capital</w:t>
            </w:r>
          </w:p>
        </w:tc>
      </w:tr>
      <w:tr w:rsidR="00C051E4" w:rsidRPr="007A2796" w:rsidTr="00C051E4"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25336" w:rsidRPr="007A2796" w:rsidRDefault="00425336" w:rsidP="00A306A8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color w:val="000000" w:themeColor="text1"/>
                <w:kern w:val="24"/>
                <w:sz w:val="28"/>
                <w:szCs w:val="28"/>
              </w:rPr>
              <w:t>Creditors</w:t>
            </w:r>
          </w:p>
          <w:p w:rsidR="00425336" w:rsidRPr="007A2796" w:rsidRDefault="00425336" w:rsidP="00A306A8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color w:val="000000" w:themeColor="text1"/>
                <w:kern w:val="24"/>
                <w:sz w:val="28"/>
                <w:szCs w:val="28"/>
              </w:rPr>
              <w:lastRenderedPageBreak/>
              <w:t>Debtors</w:t>
            </w:r>
          </w:p>
          <w:p w:rsidR="00425336" w:rsidRPr="007A2796" w:rsidRDefault="00425336" w:rsidP="00A306A8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color w:val="000000" w:themeColor="text1"/>
                <w:kern w:val="24"/>
                <w:sz w:val="28"/>
                <w:szCs w:val="28"/>
              </w:rPr>
              <w:t>Prepaid Expenses</w:t>
            </w:r>
          </w:p>
          <w:p w:rsidR="00425336" w:rsidRPr="007A2796" w:rsidRDefault="00425336" w:rsidP="00A306A8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color w:val="000000" w:themeColor="text1"/>
                <w:kern w:val="24"/>
                <w:sz w:val="28"/>
                <w:szCs w:val="28"/>
              </w:rPr>
              <w:t>Bills Payable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25336" w:rsidRPr="007A2796" w:rsidRDefault="00425336" w:rsidP="00A306A8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color w:val="000000" w:themeColor="text1"/>
                <w:kern w:val="24"/>
                <w:sz w:val="28"/>
                <w:szCs w:val="28"/>
              </w:rPr>
              <w:lastRenderedPageBreak/>
              <w:t>12,000</w:t>
            </w:r>
          </w:p>
          <w:p w:rsidR="00425336" w:rsidRPr="007A2796" w:rsidRDefault="00425336" w:rsidP="00A306A8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color w:val="000000" w:themeColor="text1"/>
                <w:kern w:val="24"/>
                <w:sz w:val="28"/>
                <w:szCs w:val="28"/>
              </w:rPr>
              <w:lastRenderedPageBreak/>
              <w:t>16,200</w:t>
            </w:r>
          </w:p>
          <w:p w:rsidR="00425336" w:rsidRPr="007A2796" w:rsidRDefault="00425336" w:rsidP="00A306A8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color w:val="000000" w:themeColor="text1"/>
                <w:kern w:val="24"/>
                <w:sz w:val="28"/>
                <w:szCs w:val="28"/>
              </w:rPr>
              <w:t>250</w:t>
            </w:r>
          </w:p>
          <w:p w:rsidR="00425336" w:rsidRPr="007A2796" w:rsidRDefault="00425336" w:rsidP="00A306A8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color w:val="000000" w:themeColor="text1"/>
                <w:kern w:val="24"/>
                <w:sz w:val="28"/>
                <w:szCs w:val="28"/>
              </w:rPr>
              <w:t>5,000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25336" w:rsidRPr="007A2796" w:rsidRDefault="00425336" w:rsidP="00A306A8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color w:val="000000" w:themeColor="text1"/>
                <w:kern w:val="24"/>
                <w:sz w:val="28"/>
                <w:szCs w:val="28"/>
              </w:rPr>
              <w:lastRenderedPageBreak/>
              <w:t>8,200</w:t>
            </w:r>
          </w:p>
          <w:p w:rsidR="00425336" w:rsidRPr="007A2796" w:rsidRDefault="00425336" w:rsidP="00A306A8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color w:val="000000" w:themeColor="text1"/>
                <w:kern w:val="24"/>
                <w:sz w:val="28"/>
                <w:szCs w:val="28"/>
              </w:rPr>
              <w:lastRenderedPageBreak/>
              <w:t>12,000</w:t>
            </w:r>
          </w:p>
          <w:p w:rsidR="00425336" w:rsidRPr="007A2796" w:rsidRDefault="00425336" w:rsidP="00A306A8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color w:val="000000" w:themeColor="text1"/>
                <w:kern w:val="24"/>
                <w:sz w:val="28"/>
                <w:szCs w:val="28"/>
              </w:rPr>
              <w:t>750</w:t>
            </w:r>
          </w:p>
          <w:p w:rsidR="00425336" w:rsidRPr="007A2796" w:rsidRDefault="00425336" w:rsidP="00A306A8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color w:val="000000" w:themeColor="text1"/>
                <w:kern w:val="24"/>
                <w:sz w:val="28"/>
                <w:szCs w:val="28"/>
              </w:rPr>
              <w:t>7,000</w:t>
            </w:r>
          </w:p>
        </w:tc>
        <w:tc>
          <w:tcPr>
            <w:tcW w:w="3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132A" w:rsidRDefault="00425336" w:rsidP="00A306A8">
            <w:pPr>
              <w:tabs>
                <w:tab w:val="left" w:pos="210"/>
                <w:tab w:val="left" w:pos="540"/>
                <w:tab w:val="left" w:pos="720"/>
                <w:tab w:val="left" w:pos="1440"/>
                <w:tab w:val="right" w:pos="1798"/>
                <w:tab w:val="right" w:pos="7920"/>
                <w:tab w:val="right" w:pos="9180"/>
              </w:tabs>
              <w:spacing w:before="50"/>
              <w:rPr>
                <w:rFonts w:ascii="Times New Roman" w:hAnsi="Times New Roman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kern w:val="24"/>
                <w:sz w:val="28"/>
                <w:szCs w:val="28"/>
              </w:rPr>
              <w:lastRenderedPageBreak/>
              <w:tab/>
              <w:t>-</w:t>
            </w:r>
            <w:r>
              <w:rPr>
                <w:rFonts w:ascii="Times New Roman" w:hAnsi="Times New Roman"/>
                <w:color w:val="000000" w:themeColor="text1"/>
                <w:kern w:val="24"/>
                <w:sz w:val="28"/>
                <w:szCs w:val="28"/>
              </w:rPr>
              <w:tab/>
            </w:r>
            <w:r w:rsidR="005E132A">
              <w:rPr>
                <w:rFonts w:ascii="Times New Roman" w:hAnsi="Times New Roman"/>
                <w:color w:val="000000" w:themeColor="text1"/>
                <w:kern w:val="24"/>
                <w:sz w:val="28"/>
                <w:szCs w:val="28"/>
              </w:rPr>
              <w:t>3800</w:t>
            </w:r>
            <w:r>
              <w:rPr>
                <w:rFonts w:ascii="Times New Roman" w:hAnsi="Times New Roman"/>
                <w:color w:val="000000" w:themeColor="text1"/>
                <w:kern w:val="24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color w:val="000000" w:themeColor="text1"/>
                <w:kern w:val="24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color w:val="000000" w:themeColor="text1"/>
                <w:kern w:val="24"/>
                <w:sz w:val="28"/>
                <w:szCs w:val="28"/>
              </w:rPr>
              <w:tab/>
              <w:t xml:space="preserve"> </w:t>
            </w:r>
          </w:p>
          <w:p w:rsidR="00425336" w:rsidRDefault="005E132A" w:rsidP="00A306A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+4200</w:t>
            </w:r>
          </w:p>
          <w:p w:rsidR="00C051E4" w:rsidRDefault="00C051E4" w:rsidP="00A30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051E4" w:rsidRDefault="00C051E4" w:rsidP="00A306A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-500</w:t>
            </w:r>
          </w:p>
          <w:p w:rsidR="00C051E4" w:rsidRDefault="00C051E4" w:rsidP="00A30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92296" w:rsidRDefault="00892296" w:rsidP="00A306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92296" w:rsidRPr="005E132A" w:rsidRDefault="00892296" w:rsidP="00A306A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+2000</w:t>
            </w:r>
          </w:p>
        </w:tc>
      </w:tr>
    </w:tbl>
    <w:p w:rsidR="00323770" w:rsidRPr="007A2796" w:rsidRDefault="00323770" w:rsidP="007A2796">
      <w:pPr>
        <w:spacing w:line="480" w:lineRule="auto"/>
        <w:rPr>
          <w:rFonts w:ascii="Times New Roman" w:hAnsi="Times New Roman"/>
          <w:b/>
          <w:sz w:val="28"/>
          <w:szCs w:val="28"/>
          <w:u w:val="single"/>
        </w:rPr>
      </w:pPr>
      <w:r w:rsidRPr="007A2796">
        <w:rPr>
          <w:rFonts w:ascii="Times New Roman" w:hAnsi="Times New Roman"/>
          <w:b/>
          <w:sz w:val="28"/>
          <w:szCs w:val="28"/>
          <w:u w:val="single"/>
        </w:rPr>
        <w:lastRenderedPageBreak/>
        <w:t>Ans</w:t>
      </w:r>
      <w:r w:rsidR="00EC4F31" w:rsidRPr="007A2796">
        <w:rPr>
          <w:rFonts w:ascii="Times New Roman" w:hAnsi="Times New Roman"/>
          <w:b/>
          <w:sz w:val="28"/>
          <w:szCs w:val="28"/>
          <w:u w:val="single"/>
        </w:rPr>
        <w:t>wer</w:t>
      </w:r>
      <w:r w:rsidR="00956FF3" w:rsidRPr="007A2796">
        <w:rPr>
          <w:rFonts w:ascii="Times New Roman" w:hAnsi="Times New Roman"/>
          <w:b/>
          <w:sz w:val="28"/>
          <w:szCs w:val="28"/>
          <w:u w:val="single"/>
        </w:rPr>
        <w:t xml:space="preserve"> to Q3</w:t>
      </w:r>
      <w:r w:rsidRPr="007A2796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114626" w:rsidRPr="00E23CD7" w:rsidRDefault="00892296" w:rsidP="007A2796">
      <w:pPr>
        <w:spacing w:line="48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Cash flow from the operation activities= </w:t>
      </w:r>
      <w:r w:rsidRPr="00E23CD7">
        <w:rPr>
          <w:rFonts w:ascii="Times New Roman" w:hAnsi="Times New Roman"/>
          <w:b/>
          <w:bCs/>
          <w:sz w:val="28"/>
          <w:szCs w:val="28"/>
        </w:rPr>
        <w:t xml:space="preserve">Net Income +noncash expenses+ changes in working capital </w:t>
      </w:r>
    </w:p>
    <w:p w:rsidR="00E23CD7" w:rsidRDefault="00892296" w:rsidP="00E23CD7">
      <w:pPr>
        <w:spacing w:line="480" w:lineRule="auto"/>
        <w:ind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The noncash expenses relate to</w:t>
      </w:r>
      <w:r w:rsidR="00EB6BBF">
        <w:rPr>
          <w:rFonts w:ascii="Times New Roman" w:hAnsi="Times New Roman"/>
          <w:bCs/>
          <w:sz w:val="28"/>
          <w:szCs w:val="28"/>
        </w:rPr>
        <w:t xml:space="preserve"> proceeds from depreciation of fi</w:t>
      </w:r>
      <w:r w:rsidR="00442A04">
        <w:rPr>
          <w:rFonts w:ascii="Times New Roman" w:hAnsi="Times New Roman"/>
          <w:bCs/>
          <w:sz w:val="28"/>
          <w:szCs w:val="28"/>
        </w:rPr>
        <w:t xml:space="preserve">xed assets and the amortization, which </w:t>
      </w:r>
      <w:proofErr w:type="gramStart"/>
      <w:r w:rsidR="00442A04">
        <w:rPr>
          <w:rFonts w:ascii="Times New Roman" w:hAnsi="Times New Roman"/>
          <w:bCs/>
          <w:sz w:val="28"/>
          <w:szCs w:val="28"/>
        </w:rPr>
        <w:t>are added</w:t>
      </w:r>
      <w:proofErr w:type="gramEnd"/>
      <w:r w:rsidR="00442A04">
        <w:rPr>
          <w:rFonts w:ascii="Times New Roman" w:hAnsi="Times New Roman"/>
          <w:bCs/>
          <w:sz w:val="28"/>
          <w:szCs w:val="28"/>
        </w:rPr>
        <w:t xml:space="preserve"> back to the net income earned for the period. </w:t>
      </w:r>
    </w:p>
    <w:p w:rsidR="00892296" w:rsidRDefault="00442A04" w:rsidP="00E23CD7">
      <w:pPr>
        <w:spacing w:line="480" w:lineRule="auto"/>
        <w:ind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Equally, adjustments reflecting the changes in working capital </w:t>
      </w:r>
      <w:r w:rsidR="00B76041">
        <w:rPr>
          <w:rFonts w:ascii="Times New Roman" w:hAnsi="Times New Roman"/>
          <w:bCs/>
          <w:sz w:val="28"/>
          <w:szCs w:val="28"/>
        </w:rPr>
        <w:t>are also included to the net income. The working capital comprises of the components that relates to current assets</w:t>
      </w:r>
      <w:r w:rsidR="005A79FE">
        <w:rPr>
          <w:rFonts w:ascii="Times New Roman" w:hAnsi="Times New Roman"/>
          <w:bCs/>
          <w:sz w:val="28"/>
          <w:szCs w:val="28"/>
        </w:rPr>
        <w:t>, which exclude cash amount</w:t>
      </w:r>
      <w:r w:rsidR="00B76041">
        <w:rPr>
          <w:rFonts w:ascii="Times New Roman" w:hAnsi="Times New Roman"/>
          <w:bCs/>
          <w:sz w:val="28"/>
          <w:szCs w:val="28"/>
        </w:rPr>
        <w:t xml:space="preserve"> and changes to the current liabilities. A rule of thumb stipulates th</w:t>
      </w:r>
      <w:r w:rsidR="005A79FE">
        <w:rPr>
          <w:rFonts w:ascii="Times New Roman" w:hAnsi="Times New Roman"/>
          <w:bCs/>
          <w:sz w:val="28"/>
          <w:szCs w:val="28"/>
        </w:rPr>
        <w:t>at adjustments that result in increases in current assets including account payable and inventory</w:t>
      </w:r>
      <w:r w:rsidR="000D7257">
        <w:rPr>
          <w:rFonts w:ascii="Times New Roman" w:hAnsi="Times New Roman"/>
          <w:bCs/>
          <w:sz w:val="28"/>
          <w:szCs w:val="28"/>
        </w:rPr>
        <w:t xml:space="preserve"> will increase the cash flow from the operation activities. The vice-verse is also true concerning decreases in current asset. </w:t>
      </w:r>
      <w:r w:rsidR="00E23CD7">
        <w:rPr>
          <w:rFonts w:ascii="Times New Roman" w:hAnsi="Times New Roman"/>
          <w:bCs/>
          <w:sz w:val="28"/>
          <w:szCs w:val="28"/>
        </w:rPr>
        <w:t xml:space="preserve">Conversely, adjustments to the current liabilities that result in increases in current liabilities escalate the cash flow from operation </w:t>
      </w:r>
      <w:r w:rsidR="00767DE1">
        <w:rPr>
          <w:rFonts w:ascii="Times New Roman" w:hAnsi="Times New Roman"/>
          <w:bCs/>
          <w:sz w:val="28"/>
          <w:szCs w:val="28"/>
        </w:rPr>
        <w:t xml:space="preserve">because the company takes longer period to offset its debt obligations. </w:t>
      </w:r>
    </w:p>
    <w:p w:rsidR="00622DB5" w:rsidRDefault="00767DE1" w:rsidP="00881915">
      <w:pPr>
        <w:spacing w:line="480" w:lineRule="auto"/>
        <w:ind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The cash flow from operation activities </w:t>
      </w:r>
      <w:proofErr w:type="gramStart"/>
      <w:r w:rsidR="00881915">
        <w:rPr>
          <w:rFonts w:ascii="Times New Roman" w:hAnsi="Times New Roman"/>
          <w:bCs/>
          <w:sz w:val="28"/>
          <w:szCs w:val="28"/>
        </w:rPr>
        <w:t>is computed</w:t>
      </w:r>
      <w:proofErr w:type="gramEnd"/>
      <w:r w:rsidR="00881915">
        <w:rPr>
          <w:rFonts w:ascii="Times New Roman" w:hAnsi="Times New Roman"/>
          <w:bCs/>
          <w:sz w:val="28"/>
          <w:szCs w:val="28"/>
        </w:rPr>
        <w:t xml:space="preserve"> to include the sum of net profit, non-cash expenses, and respective adjustments to the </w:t>
      </w:r>
      <w:r w:rsidR="00622DB5">
        <w:rPr>
          <w:rFonts w:ascii="Times New Roman" w:hAnsi="Times New Roman"/>
          <w:bCs/>
          <w:sz w:val="28"/>
          <w:szCs w:val="28"/>
        </w:rPr>
        <w:t>working capital in table 1 above</w:t>
      </w:r>
    </w:p>
    <w:p w:rsidR="00881915" w:rsidRDefault="00622DB5" w:rsidP="00881915">
      <w:pPr>
        <w:spacing w:line="480" w:lineRule="auto"/>
        <w:ind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CFO= 145,000 + (3,000</w:t>
      </w:r>
      <w:r w:rsidR="0088191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+17,000</w:t>
      </w:r>
      <w:proofErr w:type="gramStart"/>
      <w:r>
        <w:rPr>
          <w:rFonts w:ascii="Times New Roman" w:hAnsi="Times New Roman"/>
          <w:bCs/>
          <w:sz w:val="28"/>
          <w:szCs w:val="28"/>
        </w:rPr>
        <w:t>)+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(</w:t>
      </w:r>
      <w:r w:rsidR="00031328">
        <w:rPr>
          <w:rFonts w:ascii="Times New Roman" w:hAnsi="Times New Roman"/>
          <w:bCs/>
          <w:sz w:val="28"/>
          <w:szCs w:val="28"/>
        </w:rPr>
        <w:t>4,200-500-3,800+2,000)</w:t>
      </w:r>
    </w:p>
    <w:p w:rsidR="00031328" w:rsidRDefault="00031328" w:rsidP="00881915">
      <w:pPr>
        <w:spacing w:line="480" w:lineRule="auto"/>
        <w:ind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CFO= </w:t>
      </w:r>
      <w:r w:rsidR="00555966">
        <w:rPr>
          <w:rFonts w:ascii="Times New Roman" w:hAnsi="Times New Roman"/>
          <w:bCs/>
          <w:sz w:val="28"/>
          <w:szCs w:val="28"/>
        </w:rPr>
        <w:t>145,000+20,000+1,900</w:t>
      </w:r>
    </w:p>
    <w:p w:rsidR="00555966" w:rsidRDefault="00555966" w:rsidP="00881915">
      <w:pPr>
        <w:spacing w:line="480" w:lineRule="auto"/>
        <w:ind w:firstLine="72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>CFO=</w:t>
      </w:r>
      <w:r w:rsidRPr="005C09EF">
        <w:rPr>
          <w:rFonts w:ascii="Times New Roman" w:hAnsi="Times New Roman"/>
          <w:b/>
          <w:bCs/>
          <w:sz w:val="28"/>
          <w:szCs w:val="28"/>
          <w:u w:val="single"/>
        </w:rPr>
        <w:t>SAR</w:t>
      </w:r>
      <w:r w:rsidR="005C09EF" w:rsidRPr="005C09EF">
        <w:rPr>
          <w:rFonts w:ascii="Times New Roman" w:hAnsi="Times New Roman"/>
          <w:b/>
          <w:bCs/>
          <w:sz w:val="28"/>
          <w:szCs w:val="28"/>
          <w:u w:val="single"/>
        </w:rPr>
        <w:t xml:space="preserve"> 166,900.00</w:t>
      </w:r>
    </w:p>
    <w:p w:rsidR="005C09EF" w:rsidRPr="007A2796" w:rsidRDefault="005C09EF" w:rsidP="00881915">
      <w:pPr>
        <w:spacing w:line="480" w:lineRule="auto"/>
        <w:ind w:firstLine="720"/>
        <w:rPr>
          <w:rFonts w:ascii="Times New Roman" w:hAnsi="Times New Roman"/>
          <w:bCs/>
          <w:sz w:val="28"/>
          <w:szCs w:val="28"/>
        </w:rPr>
      </w:pPr>
    </w:p>
    <w:p w:rsidR="00121C59" w:rsidRPr="007A2796" w:rsidRDefault="008D52E7" w:rsidP="007A2796">
      <w:pPr>
        <w:tabs>
          <w:tab w:val="left" w:pos="900"/>
        </w:tabs>
        <w:spacing w:line="480" w:lineRule="auto"/>
        <w:rPr>
          <w:rFonts w:ascii="Times New Roman" w:hAnsi="Times New Roman"/>
          <w:sz w:val="28"/>
          <w:szCs w:val="28"/>
        </w:rPr>
      </w:pPr>
      <w:r w:rsidRPr="007A2796">
        <w:rPr>
          <w:rFonts w:ascii="Times New Roman" w:hAnsi="Times New Roman"/>
          <w:b/>
          <w:bCs/>
          <w:sz w:val="28"/>
          <w:szCs w:val="28"/>
        </w:rPr>
        <w:t>Q4</w:t>
      </w:r>
      <w:r w:rsidRPr="007A2796">
        <w:rPr>
          <w:rFonts w:ascii="Times New Roman" w:hAnsi="Times New Roman"/>
          <w:sz w:val="28"/>
          <w:szCs w:val="28"/>
        </w:rPr>
        <w:t xml:space="preserve">. Prepare balance sheet in proper form for Golden Tulip hotel Service from the </w:t>
      </w:r>
      <w:r w:rsidR="00CD2E87" w:rsidRPr="007A2796">
        <w:rPr>
          <w:rFonts w:ascii="Times New Roman" w:hAnsi="Times New Roman"/>
          <w:sz w:val="28"/>
          <w:szCs w:val="28"/>
        </w:rPr>
        <w:t>following list</w:t>
      </w:r>
      <w:r w:rsidRPr="007A2796">
        <w:rPr>
          <w:rFonts w:ascii="Times New Roman" w:hAnsi="Times New Roman"/>
          <w:sz w:val="28"/>
          <w:szCs w:val="28"/>
        </w:rPr>
        <w:t xml:space="preserve"> of the accounts at November 30 2016:</w:t>
      </w:r>
      <w:r w:rsidR="00EE436A" w:rsidRPr="007A2796">
        <w:rPr>
          <w:rFonts w:ascii="Times New Roman" w:hAnsi="Times New Roman"/>
          <w:sz w:val="28"/>
          <w:szCs w:val="28"/>
        </w:rPr>
        <w:t xml:space="preserve"> </w:t>
      </w:r>
      <w:r w:rsidR="00CF01E6" w:rsidRPr="007A2796">
        <w:rPr>
          <w:rFonts w:ascii="Times New Roman" w:hAnsi="Times New Roman"/>
          <w:b/>
          <w:bCs/>
          <w:sz w:val="28"/>
          <w:szCs w:val="28"/>
        </w:rPr>
        <w:t>(</w:t>
      </w:r>
      <w:proofErr w:type="gramStart"/>
      <w:r w:rsidR="00EE436A" w:rsidRPr="007A2796">
        <w:rPr>
          <w:rFonts w:ascii="Times New Roman" w:hAnsi="Times New Roman"/>
          <w:b/>
          <w:bCs/>
          <w:sz w:val="28"/>
          <w:szCs w:val="28"/>
        </w:rPr>
        <w:t>2</w:t>
      </w:r>
      <w:proofErr w:type="gramEnd"/>
      <w:r w:rsidR="00EE436A" w:rsidRPr="007A2796">
        <w:rPr>
          <w:rFonts w:ascii="Times New Roman" w:hAnsi="Times New Roman"/>
          <w:b/>
          <w:bCs/>
          <w:sz w:val="28"/>
          <w:szCs w:val="28"/>
        </w:rPr>
        <w:t xml:space="preserve"> marks)</w:t>
      </w:r>
    </w:p>
    <w:tbl>
      <w:tblPr>
        <w:tblpPr w:leftFromText="180" w:rightFromText="180" w:vertAnchor="text" w:horzAnchor="margin" w:tblpY="48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18"/>
        <w:gridCol w:w="2250"/>
      </w:tblGrid>
      <w:tr w:rsidR="008D52E7" w:rsidRPr="007A2796" w:rsidTr="00323C9D">
        <w:tc>
          <w:tcPr>
            <w:tcW w:w="4518" w:type="dxa"/>
          </w:tcPr>
          <w:p w:rsidR="008D52E7" w:rsidRPr="007A2796" w:rsidRDefault="008D52E7" w:rsidP="00A306A8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sz w:val="28"/>
                <w:szCs w:val="28"/>
              </w:rPr>
              <w:t>Accounts receivable</w:t>
            </w:r>
          </w:p>
        </w:tc>
        <w:tc>
          <w:tcPr>
            <w:tcW w:w="2250" w:type="dxa"/>
          </w:tcPr>
          <w:p w:rsidR="008D52E7" w:rsidRPr="007A2796" w:rsidRDefault="008D52E7" w:rsidP="00A306A8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sz w:val="28"/>
                <w:szCs w:val="28"/>
              </w:rPr>
              <w:t>$10,000</w:t>
            </w:r>
          </w:p>
        </w:tc>
      </w:tr>
      <w:tr w:rsidR="008D52E7" w:rsidRPr="007A2796" w:rsidTr="00323C9D">
        <w:tc>
          <w:tcPr>
            <w:tcW w:w="4518" w:type="dxa"/>
          </w:tcPr>
          <w:p w:rsidR="008D52E7" w:rsidRPr="007A2796" w:rsidRDefault="008D52E7" w:rsidP="00A306A8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sz w:val="28"/>
                <w:szCs w:val="28"/>
              </w:rPr>
              <w:t>Accounts payable</w:t>
            </w:r>
          </w:p>
        </w:tc>
        <w:tc>
          <w:tcPr>
            <w:tcW w:w="2250" w:type="dxa"/>
          </w:tcPr>
          <w:p w:rsidR="008D52E7" w:rsidRPr="007A2796" w:rsidRDefault="008D52E7" w:rsidP="00A306A8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sz w:val="28"/>
                <w:szCs w:val="28"/>
              </w:rPr>
              <w:t>18,000</w:t>
            </w:r>
          </w:p>
        </w:tc>
      </w:tr>
      <w:tr w:rsidR="008D52E7" w:rsidRPr="007A2796" w:rsidTr="00323C9D">
        <w:tc>
          <w:tcPr>
            <w:tcW w:w="4518" w:type="dxa"/>
          </w:tcPr>
          <w:p w:rsidR="008D52E7" w:rsidRPr="007A2796" w:rsidRDefault="008D52E7" w:rsidP="00A306A8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sz w:val="28"/>
                <w:szCs w:val="28"/>
              </w:rPr>
              <w:t>Building</w:t>
            </w:r>
          </w:p>
        </w:tc>
        <w:tc>
          <w:tcPr>
            <w:tcW w:w="2250" w:type="dxa"/>
          </w:tcPr>
          <w:p w:rsidR="008D52E7" w:rsidRPr="007A2796" w:rsidRDefault="008D52E7" w:rsidP="00A306A8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sz w:val="28"/>
                <w:szCs w:val="28"/>
              </w:rPr>
              <w:t>28,000</w:t>
            </w:r>
          </w:p>
        </w:tc>
      </w:tr>
      <w:tr w:rsidR="008D52E7" w:rsidRPr="007A2796" w:rsidTr="00323C9D">
        <w:tc>
          <w:tcPr>
            <w:tcW w:w="4518" w:type="dxa"/>
          </w:tcPr>
          <w:p w:rsidR="008D52E7" w:rsidRPr="007A2796" w:rsidRDefault="008D52E7" w:rsidP="00A306A8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sz w:val="28"/>
                <w:szCs w:val="28"/>
              </w:rPr>
              <w:t>Common stock</w:t>
            </w:r>
          </w:p>
        </w:tc>
        <w:tc>
          <w:tcPr>
            <w:tcW w:w="2250" w:type="dxa"/>
          </w:tcPr>
          <w:p w:rsidR="008D52E7" w:rsidRPr="007A2796" w:rsidRDefault="008D52E7" w:rsidP="00A306A8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sz w:val="28"/>
                <w:szCs w:val="28"/>
              </w:rPr>
              <w:t>30,000</w:t>
            </w:r>
          </w:p>
        </w:tc>
      </w:tr>
      <w:tr w:rsidR="008D52E7" w:rsidRPr="007A2796" w:rsidTr="00323C9D">
        <w:tc>
          <w:tcPr>
            <w:tcW w:w="4518" w:type="dxa"/>
          </w:tcPr>
          <w:p w:rsidR="008D52E7" w:rsidRPr="007A2796" w:rsidRDefault="008D52E7" w:rsidP="00A306A8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sz w:val="28"/>
                <w:szCs w:val="28"/>
              </w:rPr>
              <w:t>Cash</w:t>
            </w:r>
          </w:p>
        </w:tc>
        <w:tc>
          <w:tcPr>
            <w:tcW w:w="2250" w:type="dxa"/>
          </w:tcPr>
          <w:p w:rsidR="008D52E7" w:rsidRPr="007A2796" w:rsidRDefault="008D52E7" w:rsidP="00A306A8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sz w:val="28"/>
                <w:szCs w:val="28"/>
              </w:rPr>
              <w:t>8,000</w:t>
            </w:r>
          </w:p>
        </w:tc>
      </w:tr>
      <w:tr w:rsidR="008D52E7" w:rsidRPr="007A2796" w:rsidTr="00323C9D">
        <w:tc>
          <w:tcPr>
            <w:tcW w:w="4518" w:type="dxa"/>
          </w:tcPr>
          <w:p w:rsidR="008D52E7" w:rsidRPr="007A2796" w:rsidRDefault="008D52E7" w:rsidP="00A306A8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sz w:val="28"/>
                <w:szCs w:val="28"/>
              </w:rPr>
              <w:t>Notes payable</w:t>
            </w:r>
          </w:p>
        </w:tc>
        <w:tc>
          <w:tcPr>
            <w:tcW w:w="2250" w:type="dxa"/>
          </w:tcPr>
          <w:p w:rsidR="008D52E7" w:rsidRPr="007A2796" w:rsidRDefault="008D52E7" w:rsidP="00A306A8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sz w:val="28"/>
                <w:szCs w:val="28"/>
              </w:rPr>
              <w:t>45,000</w:t>
            </w:r>
          </w:p>
        </w:tc>
      </w:tr>
      <w:tr w:rsidR="008D52E7" w:rsidRPr="007A2796" w:rsidTr="00323C9D">
        <w:tc>
          <w:tcPr>
            <w:tcW w:w="4518" w:type="dxa"/>
          </w:tcPr>
          <w:p w:rsidR="008D52E7" w:rsidRPr="007A2796" w:rsidRDefault="008D52E7" w:rsidP="00A306A8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sz w:val="28"/>
                <w:szCs w:val="28"/>
              </w:rPr>
              <w:t>Office equipment</w:t>
            </w:r>
          </w:p>
        </w:tc>
        <w:tc>
          <w:tcPr>
            <w:tcW w:w="2250" w:type="dxa"/>
          </w:tcPr>
          <w:p w:rsidR="008D52E7" w:rsidRPr="007A2796" w:rsidRDefault="008D52E7" w:rsidP="00A306A8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sz w:val="28"/>
                <w:szCs w:val="28"/>
              </w:rPr>
              <w:t>12,000</w:t>
            </w:r>
          </w:p>
        </w:tc>
      </w:tr>
      <w:tr w:rsidR="008D52E7" w:rsidRPr="007A2796" w:rsidTr="00323C9D">
        <w:tc>
          <w:tcPr>
            <w:tcW w:w="4518" w:type="dxa"/>
          </w:tcPr>
          <w:p w:rsidR="008D52E7" w:rsidRPr="007A2796" w:rsidRDefault="008D52E7" w:rsidP="00A306A8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sz w:val="28"/>
                <w:szCs w:val="28"/>
              </w:rPr>
              <w:t>Retained earnings</w:t>
            </w:r>
          </w:p>
        </w:tc>
        <w:tc>
          <w:tcPr>
            <w:tcW w:w="2250" w:type="dxa"/>
          </w:tcPr>
          <w:p w:rsidR="008D52E7" w:rsidRPr="00323C9D" w:rsidRDefault="008D52E7" w:rsidP="00A306A8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23C9D">
              <w:rPr>
                <w:rFonts w:ascii="Times New Roman" w:hAnsi="Times New Roman"/>
                <w:b/>
                <w:sz w:val="28"/>
                <w:szCs w:val="28"/>
              </w:rPr>
              <w:t>?</w:t>
            </w:r>
            <w:r w:rsidR="00323C9D" w:rsidRPr="00323C9D">
              <w:rPr>
                <w:rFonts w:ascii="Times New Roman" w:hAnsi="Times New Roman"/>
                <w:b/>
                <w:sz w:val="28"/>
                <w:szCs w:val="28"/>
              </w:rPr>
              <w:t>20,000</w:t>
            </w:r>
          </w:p>
        </w:tc>
      </w:tr>
      <w:tr w:rsidR="008D52E7" w:rsidRPr="007A2796" w:rsidTr="00323C9D">
        <w:tc>
          <w:tcPr>
            <w:tcW w:w="4518" w:type="dxa"/>
          </w:tcPr>
          <w:p w:rsidR="008D52E7" w:rsidRPr="007A2796" w:rsidRDefault="008D52E7" w:rsidP="00A306A8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sz w:val="28"/>
                <w:szCs w:val="28"/>
              </w:rPr>
              <w:t>Trucks</w:t>
            </w:r>
          </w:p>
        </w:tc>
        <w:tc>
          <w:tcPr>
            <w:tcW w:w="2250" w:type="dxa"/>
          </w:tcPr>
          <w:p w:rsidR="008D52E7" w:rsidRPr="007A2796" w:rsidRDefault="008D52E7" w:rsidP="00A306A8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2796">
              <w:rPr>
                <w:rFonts w:ascii="Times New Roman" w:hAnsi="Times New Roman"/>
                <w:sz w:val="28"/>
                <w:szCs w:val="28"/>
              </w:rPr>
              <w:t>55,000</w:t>
            </w:r>
          </w:p>
        </w:tc>
      </w:tr>
    </w:tbl>
    <w:p w:rsidR="008D52E7" w:rsidRPr="007A2796" w:rsidRDefault="008D52E7" w:rsidP="007A2796">
      <w:pPr>
        <w:tabs>
          <w:tab w:val="left" w:pos="900"/>
        </w:tabs>
        <w:spacing w:line="480" w:lineRule="auto"/>
        <w:rPr>
          <w:rFonts w:ascii="Times New Roman" w:hAnsi="Times New Roman"/>
          <w:sz w:val="28"/>
          <w:szCs w:val="28"/>
        </w:rPr>
      </w:pPr>
    </w:p>
    <w:p w:rsidR="008D52E7" w:rsidRPr="007A2796" w:rsidRDefault="008D52E7" w:rsidP="007A2796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8D52E7" w:rsidRPr="007A2796" w:rsidRDefault="008D52E7" w:rsidP="007A2796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8D52E7" w:rsidRPr="007A2796" w:rsidRDefault="008D52E7" w:rsidP="007A2796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8D52E7" w:rsidRPr="007A2796" w:rsidRDefault="008D52E7" w:rsidP="007A2796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8D52E7" w:rsidRPr="007A2796" w:rsidRDefault="008D52E7" w:rsidP="007A2796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8D52E7" w:rsidRPr="007A2796" w:rsidRDefault="008D52E7" w:rsidP="007A2796">
      <w:pPr>
        <w:spacing w:line="48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7A2796">
        <w:rPr>
          <w:rFonts w:ascii="Times New Roman" w:hAnsi="Times New Roman"/>
          <w:b/>
          <w:bCs/>
          <w:sz w:val="28"/>
          <w:szCs w:val="28"/>
          <w:u w:val="single"/>
        </w:rPr>
        <w:t>Answer to Q4:</w:t>
      </w:r>
    </w:p>
    <w:p w:rsidR="00241661" w:rsidRDefault="00106B8A" w:rsidP="000A2B05">
      <w:pPr>
        <w:spacing w:line="480" w:lineRule="auto"/>
        <w:ind w:left="1440"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</w:t>
      </w:r>
      <w:r w:rsidR="00241661">
        <w:rPr>
          <w:rFonts w:ascii="Times New Roman" w:hAnsi="Times New Roman"/>
          <w:bCs/>
          <w:sz w:val="28"/>
          <w:szCs w:val="28"/>
        </w:rPr>
        <w:t xml:space="preserve">Golden Tulip Hotel Service, </w:t>
      </w:r>
    </w:p>
    <w:p w:rsidR="000A2B05" w:rsidRDefault="00106B8A" w:rsidP="000A2B05">
      <w:pPr>
        <w:spacing w:line="480" w:lineRule="auto"/>
        <w:ind w:left="2160"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</w:t>
      </w:r>
      <w:r w:rsidR="00241661">
        <w:rPr>
          <w:rFonts w:ascii="Times New Roman" w:hAnsi="Times New Roman"/>
          <w:bCs/>
          <w:sz w:val="28"/>
          <w:szCs w:val="28"/>
        </w:rPr>
        <w:t>Balance</w:t>
      </w:r>
      <w:r w:rsidR="000A2B05">
        <w:rPr>
          <w:rFonts w:ascii="Times New Roman" w:hAnsi="Times New Roman"/>
          <w:bCs/>
          <w:sz w:val="28"/>
          <w:szCs w:val="28"/>
        </w:rPr>
        <w:t xml:space="preserve"> Sheet </w:t>
      </w:r>
    </w:p>
    <w:p w:rsidR="000A2B05" w:rsidRDefault="00106B8A" w:rsidP="000A2B05">
      <w:pPr>
        <w:spacing w:line="480" w:lineRule="auto"/>
        <w:ind w:left="2160"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="000A2B05">
        <w:rPr>
          <w:rFonts w:ascii="Times New Roman" w:hAnsi="Times New Roman"/>
          <w:bCs/>
          <w:sz w:val="28"/>
          <w:szCs w:val="28"/>
        </w:rPr>
        <w:t>As at Nov. 30, 2016</w:t>
      </w:r>
    </w:p>
    <w:p w:rsidR="00E62C58" w:rsidRPr="00E62C58" w:rsidRDefault="00E62C58" w:rsidP="00E62C58">
      <w:pPr>
        <w:spacing w:line="480" w:lineRule="auto"/>
        <w:rPr>
          <w:rFonts w:ascii="Times New Roman" w:hAnsi="Times New Roman"/>
          <w:b/>
          <w:bCs/>
          <w:sz w:val="28"/>
          <w:szCs w:val="28"/>
        </w:rPr>
      </w:pPr>
      <w:r w:rsidRPr="00E62C58">
        <w:rPr>
          <w:rFonts w:ascii="Times New Roman" w:hAnsi="Times New Roman"/>
          <w:b/>
          <w:bCs/>
          <w:sz w:val="28"/>
          <w:szCs w:val="28"/>
        </w:rPr>
        <w:t>ASSETS:</w:t>
      </w:r>
    </w:p>
    <w:p w:rsidR="00E62C58" w:rsidRPr="00A35D92" w:rsidRDefault="00E62C58" w:rsidP="007A2796">
      <w:pPr>
        <w:spacing w:line="480" w:lineRule="auto"/>
        <w:rPr>
          <w:rFonts w:ascii="Times New Roman" w:hAnsi="Times New Roman"/>
          <w:b/>
          <w:bCs/>
          <w:sz w:val="28"/>
          <w:szCs w:val="28"/>
        </w:rPr>
      </w:pPr>
      <w:r w:rsidRPr="00A35D92">
        <w:rPr>
          <w:rFonts w:ascii="Times New Roman" w:hAnsi="Times New Roman"/>
          <w:b/>
          <w:bCs/>
          <w:sz w:val="28"/>
          <w:szCs w:val="28"/>
        </w:rPr>
        <w:t>Current Assets</w:t>
      </w:r>
    </w:p>
    <w:p w:rsidR="00E62C58" w:rsidRDefault="00E62C58" w:rsidP="007A2796">
      <w:pPr>
        <w:spacing w:line="48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Cash------------------------8,000</w:t>
      </w:r>
    </w:p>
    <w:p w:rsidR="00E62C58" w:rsidRDefault="00E62C58" w:rsidP="007A2796">
      <w:pPr>
        <w:spacing w:line="48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Account Receivable-----10,000</w:t>
      </w:r>
    </w:p>
    <w:p w:rsidR="00A35D92" w:rsidRPr="00A35D92" w:rsidRDefault="00A35D92" w:rsidP="007A2796">
      <w:pPr>
        <w:spacing w:line="480" w:lineRule="auto"/>
        <w:rPr>
          <w:rFonts w:ascii="Times New Roman" w:hAnsi="Times New Roman"/>
          <w:bCs/>
          <w:i/>
          <w:sz w:val="28"/>
          <w:szCs w:val="28"/>
        </w:rPr>
      </w:pPr>
      <w:r w:rsidRPr="00A35D92">
        <w:rPr>
          <w:rFonts w:ascii="Times New Roman" w:hAnsi="Times New Roman"/>
          <w:bCs/>
          <w:i/>
          <w:sz w:val="28"/>
          <w:szCs w:val="28"/>
        </w:rPr>
        <w:t>Total Current Asset</w:t>
      </w:r>
      <w:r w:rsidR="00731865">
        <w:rPr>
          <w:rFonts w:ascii="Times New Roman" w:hAnsi="Times New Roman"/>
          <w:bCs/>
          <w:i/>
          <w:sz w:val="28"/>
          <w:szCs w:val="28"/>
        </w:rPr>
        <w:t>s</w:t>
      </w:r>
      <w:r w:rsidRPr="00A35D92">
        <w:rPr>
          <w:rFonts w:ascii="Times New Roman" w:hAnsi="Times New Roman"/>
          <w:bCs/>
          <w:i/>
          <w:sz w:val="28"/>
          <w:szCs w:val="28"/>
        </w:rPr>
        <w:t xml:space="preserve">                            </w:t>
      </w:r>
      <w:r>
        <w:rPr>
          <w:rFonts w:ascii="Times New Roman" w:hAnsi="Times New Roman"/>
          <w:bCs/>
          <w:i/>
          <w:sz w:val="28"/>
          <w:szCs w:val="28"/>
        </w:rPr>
        <w:t xml:space="preserve">    </w:t>
      </w:r>
      <w:r w:rsidRPr="00A35D92">
        <w:rPr>
          <w:rFonts w:ascii="Times New Roman" w:hAnsi="Times New Roman"/>
          <w:bCs/>
          <w:i/>
          <w:sz w:val="28"/>
          <w:szCs w:val="28"/>
        </w:rPr>
        <w:t xml:space="preserve">  18,000</w:t>
      </w:r>
    </w:p>
    <w:p w:rsidR="00A35D92" w:rsidRPr="00A35D92" w:rsidRDefault="00A35D92" w:rsidP="007A2796">
      <w:pPr>
        <w:spacing w:line="480" w:lineRule="auto"/>
        <w:rPr>
          <w:rFonts w:ascii="Times New Roman" w:hAnsi="Times New Roman"/>
          <w:b/>
          <w:bCs/>
          <w:sz w:val="28"/>
          <w:szCs w:val="28"/>
        </w:rPr>
      </w:pPr>
      <w:r w:rsidRPr="00A35D92">
        <w:rPr>
          <w:rFonts w:ascii="Times New Roman" w:hAnsi="Times New Roman"/>
          <w:b/>
          <w:bCs/>
          <w:sz w:val="28"/>
          <w:szCs w:val="28"/>
        </w:rPr>
        <w:t>Fixed Assets</w:t>
      </w:r>
    </w:p>
    <w:p w:rsidR="00A35D92" w:rsidRDefault="00A35D92" w:rsidP="00A35D92">
      <w:pPr>
        <w:spacing w:line="480" w:lineRule="auto"/>
        <w:ind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Office Equipment ----------12,000</w:t>
      </w:r>
    </w:p>
    <w:p w:rsidR="00A35D92" w:rsidRDefault="00731865" w:rsidP="00A35D92">
      <w:pPr>
        <w:spacing w:line="480" w:lineRule="auto"/>
        <w:ind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Truck-----------------------55,000</w:t>
      </w:r>
    </w:p>
    <w:p w:rsidR="00731865" w:rsidRDefault="00731865" w:rsidP="00A35D92">
      <w:pPr>
        <w:spacing w:line="480" w:lineRule="auto"/>
        <w:ind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Building ----------------28,000</w:t>
      </w:r>
    </w:p>
    <w:p w:rsidR="00731865" w:rsidRPr="00AF379B" w:rsidRDefault="00731865" w:rsidP="00731865">
      <w:pPr>
        <w:spacing w:line="480" w:lineRule="auto"/>
        <w:rPr>
          <w:rFonts w:ascii="Times New Roman" w:hAnsi="Times New Roman"/>
          <w:bCs/>
          <w:i/>
          <w:sz w:val="28"/>
          <w:szCs w:val="28"/>
          <w:u w:val="single"/>
        </w:rPr>
      </w:pPr>
      <w:r>
        <w:rPr>
          <w:rFonts w:ascii="Times New Roman" w:hAnsi="Times New Roman"/>
          <w:bCs/>
          <w:i/>
          <w:sz w:val="28"/>
          <w:szCs w:val="28"/>
        </w:rPr>
        <w:t xml:space="preserve">Total Fixed Assets                                    </w:t>
      </w:r>
      <w:r w:rsidRPr="00AF379B">
        <w:rPr>
          <w:rFonts w:ascii="Times New Roman" w:hAnsi="Times New Roman"/>
          <w:bCs/>
          <w:i/>
          <w:sz w:val="28"/>
          <w:szCs w:val="28"/>
          <w:u w:val="single"/>
        </w:rPr>
        <w:t>95,000</w:t>
      </w:r>
    </w:p>
    <w:p w:rsidR="00731865" w:rsidRDefault="00AF379B" w:rsidP="00731865">
      <w:pPr>
        <w:spacing w:line="48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TOTAL ASSET</w:t>
      </w:r>
      <w:r w:rsidR="0049573E">
        <w:rPr>
          <w:rFonts w:ascii="Times New Roman" w:hAnsi="Times New Roman"/>
          <w:bCs/>
          <w:sz w:val="28"/>
          <w:szCs w:val="28"/>
        </w:rPr>
        <w:t>S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</w:t>
      </w:r>
      <w:r w:rsidRPr="00AF379B">
        <w:rPr>
          <w:rFonts w:ascii="Times New Roman" w:hAnsi="Times New Roman"/>
          <w:bCs/>
          <w:sz w:val="28"/>
          <w:szCs w:val="28"/>
          <w:u w:val="double"/>
        </w:rPr>
        <w:t>113,000</w:t>
      </w:r>
    </w:p>
    <w:p w:rsidR="00AF379B" w:rsidRDefault="0049573E" w:rsidP="00731865">
      <w:pPr>
        <w:spacing w:line="48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LIABILITIES AND CAPITAL:</w:t>
      </w:r>
    </w:p>
    <w:p w:rsidR="0049573E" w:rsidRDefault="0049573E" w:rsidP="00731865">
      <w:pPr>
        <w:spacing w:line="48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Current Liabilities</w:t>
      </w:r>
    </w:p>
    <w:p w:rsidR="00641811" w:rsidRDefault="00641811" w:rsidP="00731865">
      <w:pPr>
        <w:spacing w:line="48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="00323C9D">
        <w:rPr>
          <w:rFonts w:ascii="Times New Roman" w:hAnsi="Times New Roman"/>
          <w:bCs/>
          <w:sz w:val="28"/>
          <w:szCs w:val="28"/>
        </w:rPr>
        <w:t>Account Payable--------------18,000</w:t>
      </w:r>
    </w:p>
    <w:p w:rsidR="00323C9D" w:rsidRDefault="00323C9D" w:rsidP="00731865">
      <w:pPr>
        <w:spacing w:line="48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Notes Payable----------------45,000</w:t>
      </w:r>
    </w:p>
    <w:p w:rsidR="00323C9D" w:rsidRDefault="00323C9D" w:rsidP="00731865">
      <w:pPr>
        <w:spacing w:line="480" w:lineRule="auto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 xml:space="preserve">Total Current Liabilities </w:t>
      </w:r>
      <w:r>
        <w:rPr>
          <w:rFonts w:ascii="Times New Roman" w:hAnsi="Times New Roman"/>
          <w:bCs/>
          <w:i/>
          <w:sz w:val="28"/>
          <w:szCs w:val="28"/>
        </w:rPr>
        <w:tab/>
      </w:r>
      <w:r>
        <w:rPr>
          <w:rFonts w:ascii="Times New Roman" w:hAnsi="Times New Roman"/>
          <w:bCs/>
          <w:i/>
          <w:sz w:val="28"/>
          <w:szCs w:val="28"/>
        </w:rPr>
        <w:tab/>
      </w:r>
      <w:r>
        <w:rPr>
          <w:rFonts w:ascii="Times New Roman" w:hAnsi="Times New Roman"/>
          <w:bCs/>
          <w:i/>
          <w:sz w:val="28"/>
          <w:szCs w:val="28"/>
        </w:rPr>
        <w:tab/>
      </w:r>
      <w:r>
        <w:rPr>
          <w:rFonts w:ascii="Times New Roman" w:hAnsi="Times New Roman"/>
          <w:bCs/>
          <w:i/>
          <w:sz w:val="28"/>
          <w:szCs w:val="28"/>
        </w:rPr>
        <w:tab/>
      </w:r>
      <w:r>
        <w:rPr>
          <w:rFonts w:ascii="Times New Roman" w:hAnsi="Times New Roman"/>
          <w:bCs/>
          <w:i/>
          <w:sz w:val="28"/>
          <w:szCs w:val="28"/>
        </w:rPr>
        <w:tab/>
      </w:r>
      <w:r w:rsidR="002B68EA">
        <w:rPr>
          <w:rFonts w:ascii="Times New Roman" w:hAnsi="Times New Roman"/>
          <w:bCs/>
          <w:i/>
          <w:sz w:val="28"/>
          <w:szCs w:val="28"/>
        </w:rPr>
        <w:t>63,000</w:t>
      </w:r>
    </w:p>
    <w:p w:rsidR="002B68EA" w:rsidRDefault="002B68EA" w:rsidP="00731865">
      <w:pPr>
        <w:spacing w:line="48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Capital </w:t>
      </w:r>
    </w:p>
    <w:p w:rsidR="002B68EA" w:rsidRDefault="002B68EA" w:rsidP="00731865">
      <w:pPr>
        <w:spacing w:line="48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Common Stock------------30,000</w:t>
      </w:r>
    </w:p>
    <w:p w:rsidR="002B68EA" w:rsidRDefault="002B68EA" w:rsidP="00731865">
      <w:pPr>
        <w:spacing w:line="48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Retained Earnings --------20,000</w:t>
      </w:r>
    </w:p>
    <w:p w:rsidR="002B68EA" w:rsidRDefault="002B68EA" w:rsidP="00731865">
      <w:pPr>
        <w:spacing w:line="480" w:lineRule="auto"/>
        <w:rPr>
          <w:rFonts w:ascii="Times New Roman" w:hAnsi="Times New Roman"/>
          <w:bCs/>
          <w:i/>
          <w:sz w:val="28"/>
          <w:szCs w:val="28"/>
          <w:u w:val="single"/>
        </w:rPr>
      </w:pPr>
      <w:r>
        <w:rPr>
          <w:rFonts w:ascii="Times New Roman" w:hAnsi="Times New Roman"/>
          <w:bCs/>
          <w:i/>
          <w:sz w:val="28"/>
          <w:szCs w:val="28"/>
        </w:rPr>
        <w:t xml:space="preserve">Total Capital                                                            </w:t>
      </w:r>
      <w:r w:rsidRPr="002B68EA">
        <w:rPr>
          <w:rFonts w:ascii="Times New Roman" w:hAnsi="Times New Roman"/>
          <w:bCs/>
          <w:i/>
          <w:sz w:val="28"/>
          <w:szCs w:val="28"/>
          <w:u w:val="single"/>
        </w:rPr>
        <w:t>50,000</w:t>
      </w:r>
    </w:p>
    <w:p w:rsidR="002B68EA" w:rsidRPr="0035602E" w:rsidRDefault="0035602E" w:rsidP="00731865">
      <w:pPr>
        <w:spacing w:line="480" w:lineRule="auto"/>
        <w:rPr>
          <w:rFonts w:ascii="Times New Roman" w:hAnsi="Times New Roman"/>
          <w:bCs/>
          <w:sz w:val="28"/>
          <w:szCs w:val="28"/>
          <w:u w:val="double"/>
        </w:rPr>
      </w:pPr>
      <w:r>
        <w:rPr>
          <w:rFonts w:ascii="Times New Roman" w:hAnsi="Times New Roman"/>
          <w:bCs/>
          <w:sz w:val="28"/>
          <w:szCs w:val="28"/>
        </w:rPr>
        <w:t xml:space="preserve">TOTAL LIABILITIES &amp;CAPITAL                                            </w:t>
      </w:r>
      <w:r w:rsidRPr="0035602E">
        <w:rPr>
          <w:rFonts w:ascii="Times New Roman" w:hAnsi="Times New Roman"/>
          <w:bCs/>
          <w:sz w:val="28"/>
          <w:szCs w:val="28"/>
          <w:u w:val="double"/>
        </w:rPr>
        <w:t>113,000</w:t>
      </w:r>
    </w:p>
    <w:p w:rsidR="00BD26A9" w:rsidRPr="007A2796" w:rsidRDefault="00E62C58" w:rsidP="007A2796">
      <w:pPr>
        <w:spacing w:line="480" w:lineRule="auto"/>
        <w:rPr>
          <w:rFonts w:ascii="Times New Roman" w:hAnsi="Times New Roman"/>
          <w:bCs/>
          <w:sz w:val="28"/>
          <w:szCs w:val="28"/>
        </w:rPr>
      </w:pPr>
      <w:r w:rsidRPr="007A2796">
        <w:rPr>
          <w:rFonts w:ascii="Times New Roman" w:hAnsi="Times New Roman"/>
          <w:bCs/>
          <w:sz w:val="28"/>
          <w:szCs w:val="28"/>
        </w:rPr>
        <w:t>.....</w:t>
      </w:r>
    </w:p>
    <w:p w:rsidR="008D52E7" w:rsidRPr="007A2796" w:rsidRDefault="008D52E7" w:rsidP="007A2796">
      <w:pPr>
        <w:spacing w:line="480" w:lineRule="auto"/>
        <w:rPr>
          <w:rFonts w:ascii="Times New Roman" w:hAnsi="Times New Roman"/>
          <w:b/>
          <w:bCs/>
          <w:color w:val="FF0000"/>
          <w:sz w:val="28"/>
          <w:szCs w:val="28"/>
          <w:u w:val="single"/>
        </w:rPr>
      </w:pPr>
    </w:p>
    <w:sectPr w:rsidR="008D52E7" w:rsidRPr="007A2796" w:rsidSect="006C74E1">
      <w:headerReference w:type="default" r:id="rId8"/>
      <w:footerReference w:type="default" r:id="rId9"/>
      <w:headerReference w:type="first" r:id="rId10"/>
      <w:pgSz w:w="11906" w:h="16838"/>
      <w:pgMar w:top="1440" w:right="1800" w:bottom="1440" w:left="1800" w:header="708" w:footer="708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BB2" w:rsidRDefault="007F1BB2" w:rsidP="00EC4F31">
      <w:r>
        <w:separator/>
      </w:r>
    </w:p>
  </w:endnote>
  <w:endnote w:type="continuationSeparator" w:id="0">
    <w:p w:rsidR="007F1BB2" w:rsidRDefault="007F1BB2" w:rsidP="00EC4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F31" w:rsidRDefault="00EC4F31">
    <w:pPr>
      <w:pStyle w:val="Footer"/>
      <w:jc w:val="center"/>
    </w:pPr>
  </w:p>
  <w:p w:rsidR="00EC4F31" w:rsidRDefault="00EC4F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BB2" w:rsidRDefault="007F1BB2" w:rsidP="00EC4F31">
      <w:r>
        <w:separator/>
      </w:r>
    </w:p>
  </w:footnote>
  <w:footnote w:type="continuationSeparator" w:id="0">
    <w:p w:rsidR="007F1BB2" w:rsidRDefault="007F1BB2" w:rsidP="00EC4F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2B0" w:rsidRPr="006C74E1" w:rsidRDefault="006C74E1" w:rsidP="006C74E1">
    <w:pPr>
      <w:pStyle w:val="Header"/>
      <w:rPr>
        <w:rFonts w:ascii="Times New Roman" w:hAnsi="Times New Roman"/>
        <w:sz w:val="24"/>
        <w:szCs w:val="24"/>
      </w:rPr>
    </w:pPr>
    <w:r w:rsidRPr="00525CBD">
      <w:rPr>
        <w:rFonts w:ascii="Times New Roman" w:hAnsi="Times New Roman"/>
        <w:sz w:val="24"/>
        <w:szCs w:val="24"/>
      </w:rPr>
      <w:t>FINANCIAL ACCOUNTING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 w:rsidRPr="00525CBD">
      <w:rPr>
        <w:rFonts w:ascii="Times New Roman" w:hAnsi="Times New Roman"/>
        <w:sz w:val="24"/>
        <w:szCs w:val="24"/>
      </w:rPr>
      <w:t xml:space="preserve"> </w:t>
    </w:r>
    <w:r w:rsidRPr="00525CBD">
      <w:rPr>
        <w:rFonts w:ascii="Times New Roman" w:hAnsi="Times New Roman"/>
        <w:sz w:val="24"/>
        <w:szCs w:val="24"/>
      </w:rPr>
      <w:fldChar w:fldCharType="begin"/>
    </w:r>
    <w:r w:rsidRPr="00525CBD">
      <w:rPr>
        <w:rFonts w:ascii="Times New Roman" w:hAnsi="Times New Roman"/>
        <w:sz w:val="24"/>
        <w:szCs w:val="24"/>
      </w:rPr>
      <w:instrText xml:space="preserve"> PAGE   \* MERGEFORMAT </w:instrText>
    </w:r>
    <w:r w:rsidRPr="00525CBD">
      <w:rPr>
        <w:rFonts w:ascii="Times New Roman" w:hAnsi="Times New Roman"/>
        <w:sz w:val="24"/>
        <w:szCs w:val="24"/>
      </w:rPr>
      <w:fldChar w:fldCharType="separate"/>
    </w:r>
    <w:r w:rsidR="00A306A8">
      <w:rPr>
        <w:rFonts w:ascii="Times New Roman" w:hAnsi="Times New Roman"/>
        <w:noProof/>
        <w:sz w:val="24"/>
        <w:szCs w:val="24"/>
      </w:rPr>
      <w:t>2</w:t>
    </w:r>
    <w:r w:rsidRPr="00525CBD">
      <w:rPr>
        <w:rFonts w:ascii="Times New Roman" w:hAnsi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2B0" w:rsidRPr="006C74E1" w:rsidRDefault="006C74E1">
    <w:pPr>
      <w:pStyle w:val="Header"/>
      <w:rPr>
        <w:rFonts w:ascii="Times New Roman" w:hAnsi="Times New Roman"/>
        <w:sz w:val="24"/>
        <w:szCs w:val="24"/>
      </w:rPr>
    </w:pPr>
    <w:r w:rsidRPr="00525CBD">
      <w:rPr>
        <w:rFonts w:ascii="Times New Roman" w:hAnsi="Times New Roman"/>
        <w:sz w:val="24"/>
        <w:szCs w:val="24"/>
      </w:rPr>
      <w:t>Running Head: FINANCIAL ACCOUNTING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 w:rsidRPr="00525CBD">
      <w:rPr>
        <w:rFonts w:ascii="Times New Roman" w:hAnsi="Times New Roman"/>
        <w:sz w:val="24"/>
        <w:szCs w:val="24"/>
      </w:rPr>
      <w:t xml:space="preserve"> </w:t>
    </w:r>
    <w:r w:rsidRPr="00525CBD">
      <w:rPr>
        <w:rFonts w:ascii="Times New Roman" w:hAnsi="Times New Roman"/>
        <w:sz w:val="24"/>
        <w:szCs w:val="24"/>
      </w:rPr>
      <w:fldChar w:fldCharType="begin"/>
    </w:r>
    <w:r w:rsidRPr="00525CBD">
      <w:rPr>
        <w:rFonts w:ascii="Times New Roman" w:hAnsi="Times New Roman"/>
        <w:sz w:val="24"/>
        <w:szCs w:val="24"/>
      </w:rPr>
      <w:instrText xml:space="preserve"> PAGE   \* MERGEFORMAT </w:instrText>
    </w:r>
    <w:r w:rsidRPr="00525CBD">
      <w:rPr>
        <w:rFonts w:ascii="Times New Roman" w:hAnsi="Times New Roman"/>
        <w:sz w:val="24"/>
        <w:szCs w:val="24"/>
      </w:rPr>
      <w:fldChar w:fldCharType="separate"/>
    </w:r>
    <w:r w:rsidR="00A306A8">
      <w:rPr>
        <w:rFonts w:ascii="Times New Roman" w:hAnsi="Times New Roman"/>
        <w:noProof/>
        <w:sz w:val="24"/>
        <w:szCs w:val="24"/>
      </w:rPr>
      <w:t>1</w:t>
    </w:r>
    <w:r w:rsidRPr="00525CBD">
      <w:rPr>
        <w:rFonts w:ascii="Times New Roman" w:hAnsi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B3101"/>
    <w:multiLevelType w:val="hybridMultilevel"/>
    <w:tmpl w:val="3F9E2008"/>
    <w:lvl w:ilvl="0" w:tplc="C018EA8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E33DCF"/>
    <w:multiLevelType w:val="hybridMultilevel"/>
    <w:tmpl w:val="60D2E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A660A"/>
    <w:multiLevelType w:val="hybridMultilevel"/>
    <w:tmpl w:val="A63480F6"/>
    <w:lvl w:ilvl="0" w:tplc="EC1EBF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94CD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24209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82E3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E43B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7D078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5C6B2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7401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060A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73930DBF"/>
    <w:multiLevelType w:val="hybridMultilevel"/>
    <w:tmpl w:val="03088A20"/>
    <w:lvl w:ilvl="0" w:tplc="8EFA9C0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509279EE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FFE0F3AE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0FB8411C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3C26ED16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25FA652E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B1E438A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6FF0A52C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0966089A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56E"/>
    <w:rsid w:val="00016678"/>
    <w:rsid w:val="00031328"/>
    <w:rsid w:val="00031F36"/>
    <w:rsid w:val="0003781A"/>
    <w:rsid w:val="000457B7"/>
    <w:rsid w:val="000473A5"/>
    <w:rsid w:val="00066562"/>
    <w:rsid w:val="0007656E"/>
    <w:rsid w:val="00082B0B"/>
    <w:rsid w:val="000A2B05"/>
    <w:rsid w:val="000A4A3A"/>
    <w:rsid w:val="000B3FD4"/>
    <w:rsid w:val="000D7257"/>
    <w:rsid w:val="000E21B5"/>
    <w:rsid w:val="001049B9"/>
    <w:rsid w:val="001052B0"/>
    <w:rsid w:val="00106B8A"/>
    <w:rsid w:val="00111AEA"/>
    <w:rsid w:val="00114526"/>
    <w:rsid w:val="00114626"/>
    <w:rsid w:val="001154F4"/>
    <w:rsid w:val="00121C59"/>
    <w:rsid w:val="001833EA"/>
    <w:rsid w:val="001A0506"/>
    <w:rsid w:val="001B2A9B"/>
    <w:rsid w:val="001F04D1"/>
    <w:rsid w:val="001F4F3E"/>
    <w:rsid w:val="0023062A"/>
    <w:rsid w:val="00241661"/>
    <w:rsid w:val="002454DF"/>
    <w:rsid w:val="002B68EA"/>
    <w:rsid w:val="002C3889"/>
    <w:rsid w:val="002D1F76"/>
    <w:rsid w:val="002D3B12"/>
    <w:rsid w:val="00323770"/>
    <w:rsid w:val="00323C9D"/>
    <w:rsid w:val="003242E4"/>
    <w:rsid w:val="0035602E"/>
    <w:rsid w:val="00375284"/>
    <w:rsid w:val="00397E35"/>
    <w:rsid w:val="003F440E"/>
    <w:rsid w:val="003F4481"/>
    <w:rsid w:val="00407C1A"/>
    <w:rsid w:val="00425336"/>
    <w:rsid w:val="00441B4C"/>
    <w:rsid w:val="00442A04"/>
    <w:rsid w:val="0049573E"/>
    <w:rsid w:val="004B6623"/>
    <w:rsid w:val="004D625E"/>
    <w:rsid w:val="00507AB5"/>
    <w:rsid w:val="00525CBD"/>
    <w:rsid w:val="00547EFC"/>
    <w:rsid w:val="00555966"/>
    <w:rsid w:val="005A20F3"/>
    <w:rsid w:val="005A79FE"/>
    <w:rsid w:val="005C09EF"/>
    <w:rsid w:val="005E132A"/>
    <w:rsid w:val="00622DB5"/>
    <w:rsid w:val="00641811"/>
    <w:rsid w:val="006C414E"/>
    <w:rsid w:val="006C74E1"/>
    <w:rsid w:val="006E2832"/>
    <w:rsid w:val="006F4555"/>
    <w:rsid w:val="007230A9"/>
    <w:rsid w:val="00731865"/>
    <w:rsid w:val="00734BA7"/>
    <w:rsid w:val="00767DE1"/>
    <w:rsid w:val="007A2796"/>
    <w:rsid w:val="007C74AD"/>
    <w:rsid w:val="007F1BB2"/>
    <w:rsid w:val="00803962"/>
    <w:rsid w:val="008229D9"/>
    <w:rsid w:val="008769DE"/>
    <w:rsid w:val="00881915"/>
    <w:rsid w:val="00892296"/>
    <w:rsid w:val="008C4CE8"/>
    <w:rsid w:val="008C4E04"/>
    <w:rsid w:val="008C517E"/>
    <w:rsid w:val="008D52E7"/>
    <w:rsid w:val="00956FF3"/>
    <w:rsid w:val="009700BE"/>
    <w:rsid w:val="009845DF"/>
    <w:rsid w:val="009F09D8"/>
    <w:rsid w:val="00A306A8"/>
    <w:rsid w:val="00A35D92"/>
    <w:rsid w:val="00A47CC8"/>
    <w:rsid w:val="00A86200"/>
    <w:rsid w:val="00A947C5"/>
    <w:rsid w:val="00AA20B9"/>
    <w:rsid w:val="00AA7737"/>
    <w:rsid w:val="00AB056D"/>
    <w:rsid w:val="00AF379B"/>
    <w:rsid w:val="00AF7B65"/>
    <w:rsid w:val="00B420A7"/>
    <w:rsid w:val="00B43B77"/>
    <w:rsid w:val="00B67356"/>
    <w:rsid w:val="00B76041"/>
    <w:rsid w:val="00BA0C69"/>
    <w:rsid w:val="00BD26A9"/>
    <w:rsid w:val="00BF16F3"/>
    <w:rsid w:val="00BF7F26"/>
    <w:rsid w:val="00C051E4"/>
    <w:rsid w:val="00C56D13"/>
    <w:rsid w:val="00C6136E"/>
    <w:rsid w:val="00C665A3"/>
    <w:rsid w:val="00C824BC"/>
    <w:rsid w:val="00C96A7B"/>
    <w:rsid w:val="00CC0FB6"/>
    <w:rsid w:val="00CD2E87"/>
    <w:rsid w:val="00CF01E6"/>
    <w:rsid w:val="00CF7A22"/>
    <w:rsid w:val="00D738BE"/>
    <w:rsid w:val="00D7619A"/>
    <w:rsid w:val="00D81423"/>
    <w:rsid w:val="00DD24D0"/>
    <w:rsid w:val="00E05797"/>
    <w:rsid w:val="00E23CD7"/>
    <w:rsid w:val="00E6165F"/>
    <w:rsid w:val="00E62C58"/>
    <w:rsid w:val="00E85FB0"/>
    <w:rsid w:val="00EB6BBF"/>
    <w:rsid w:val="00EC1C49"/>
    <w:rsid w:val="00EC4F31"/>
    <w:rsid w:val="00EE436A"/>
    <w:rsid w:val="00F1168D"/>
    <w:rsid w:val="00F14EA6"/>
    <w:rsid w:val="00F5176F"/>
    <w:rsid w:val="00F9117A"/>
    <w:rsid w:val="00FB3570"/>
    <w:rsid w:val="00FB6337"/>
    <w:rsid w:val="00FD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56E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Heading5">
    <w:name w:val="heading 5"/>
    <w:basedOn w:val="Normal"/>
    <w:next w:val="Normal"/>
    <w:link w:val="Heading5Char"/>
    <w:qFormat/>
    <w:rsid w:val="0007656E"/>
    <w:pPr>
      <w:keepNext/>
      <w:tabs>
        <w:tab w:val="left" w:pos="540"/>
        <w:tab w:val="left" w:pos="1260"/>
        <w:tab w:val="left" w:pos="1620"/>
        <w:tab w:val="left" w:pos="2520"/>
        <w:tab w:val="left" w:pos="2880"/>
        <w:tab w:val="left" w:pos="3870"/>
        <w:tab w:val="left" w:pos="4230"/>
        <w:tab w:val="left" w:pos="5130"/>
        <w:tab w:val="left" w:pos="5490"/>
        <w:tab w:val="left" w:pos="6660"/>
        <w:tab w:val="left" w:pos="7110"/>
        <w:tab w:val="left" w:pos="8100"/>
        <w:tab w:val="left" w:pos="8460"/>
        <w:tab w:val="left" w:pos="9360"/>
      </w:tabs>
      <w:spacing w:after="120"/>
      <w:outlineLvl w:val="4"/>
    </w:pPr>
    <w:rPr>
      <w:b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07656E"/>
    <w:rPr>
      <w:rFonts w:ascii="Arial" w:eastAsia="Times New Roman" w:hAnsi="Arial" w:cs="Times New Roman"/>
      <w:b/>
      <w:snapToGrid w:val="0"/>
      <w:szCs w:val="20"/>
    </w:rPr>
  </w:style>
  <w:style w:type="paragraph" w:styleId="NormalWeb">
    <w:name w:val="Normal (Web)"/>
    <w:basedOn w:val="Normal"/>
    <w:uiPriority w:val="99"/>
    <w:unhideWhenUsed/>
    <w:rsid w:val="00323770"/>
    <w:pPr>
      <w:spacing w:after="200" w:line="276" w:lineRule="auto"/>
    </w:pPr>
    <w:rPr>
      <w:rFonts w:ascii="Times New Roman" w:eastAsiaTheme="minorHAnsi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F3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F31"/>
    <w:rPr>
      <w:rFonts w:ascii="Arial" w:eastAsia="Times New Roman" w:hAnsi="Arial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EC4F3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F31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C56D13"/>
    <w:pPr>
      <w:ind w:left="720"/>
      <w:contextualSpacing/>
    </w:pPr>
    <w:rPr>
      <w:rFonts w:ascii="Helvetica" w:hAnsi="Helvetica"/>
      <w:sz w:val="24"/>
    </w:rPr>
  </w:style>
  <w:style w:type="table" w:styleId="TableGrid">
    <w:name w:val="Table Grid"/>
    <w:basedOn w:val="TableNormal"/>
    <w:uiPriority w:val="59"/>
    <w:rsid w:val="00C56D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56D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56E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Heading5">
    <w:name w:val="heading 5"/>
    <w:basedOn w:val="Normal"/>
    <w:next w:val="Normal"/>
    <w:link w:val="Heading5Char"/>
    <w:qFormat/>
    <w:rsid w:val="0007656E"/>
    <w:pPr>
      <w:keepNext/>
      <w:tabs>
        <w:tab w:val="left" w:pos="540"/>
        <w:tab w:val="left" w:pos="1260"/>
        <w:tab w:val="left" w:pos="1620"/>
        <w:tab w:val="left" w:pos="2520"/>
        <w:tab w:val="left" w:pos="2880"/>
        <w:tab w:val="left" w:pos="3870"/>
        <w:tab w:val="left" w:pos="4230"/>
        <w:tab w:val="left" w:pos="5130"/>
        <w:tab w:val="left" w:pos="5490"/>
        <w:tab w:val="left" w:pos="6660"/>
        <w:tab w:val="left" w:pos="7110"/>
        <w:tab w:val="left" w:pos="8100"/>
        <w:tab w:val="left" w:pos="8460"/>
        <w:tab w:val="left" w:pos="9360"/>
      </w:tabs>
      <w:spacing w:after="120"/>
      <w:outlineLvl w:val="4"/>
    </w:pPr>
    <w:rPr>
      <w:b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07656E"/>
    <w:rPr>
      <w:rFonts w:ascii="Arial" w:eastAsia="Times New Roman" w:hAnsi="Arial" w:cs="Times New Roman"/>
      <w:b/>
      <w:snapToGrid w:val="0"/>
      <w:szCs w:val="20"/>
    </w:rPr>
  </w:style>
  <w:style w:type="paragraph" w:styleId="NormalWeb">
    <w:name w:val="Normal (Web)"/>
    <w:basedOn w:val="Normal"/>
    <w:uiPriority w:val="99"/>
    <w:unhideWhenUsed/>
    <w:rsid w:val="00323770"/>
    <w:pPr>
      <w:spacing w:after="200" w:line="276" w:lineRule="auto"/>
    </w:pPr>
    <w:rPr>
      <w:rFonts w:ascii="Times New Roman" w:eastAsiaTheme="minorHAnsi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F3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F31"/>
    <w:rPr>
      <w:rFonts w:ascii="Arial" w:eastAsia="Times New Roman" w:hAnsi="Arial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EC4F3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F31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C56D13"/>
    <w:pPr>
      <w:ind w:left="720"/>
      <w:contextualSpacing/>
    </w:pPr>
    <w:rPr>
      <w:rFonts w:ascii="Helvetica" w:hAnsi="Helvetica"/>
      <w:sz w:val="24"/>
    </w:rPr>
  </w:style>
  <w:style w:type="table" w:styleId="TableGrid">
    <w:name w:val="Table Grid"/>
    <w:basedOn w:val="TableNormal"/>
    <w:uiPriority w:val="59"/>
    <w:rsid w:val="00C56D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56D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2018-10-08T12:38:00Z</dcterms:created>
  <dcterms:modified xsi:type="dcterms:W3CDTF">2018-10-08T16:08:00Z</dcterms:modified>
</cp:coreProperties>
</file>